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73" w:rsidRDefault="005F1DBD" w:rsidP="005F1DB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</w:t>
      </w:r>
      <w:r w:rsidR="00797D51">
        <w:rPr>
          <w:b/>
          <w:sz w:val="24"/>
          <w:szCs w:val="24"/>
          <w:u w:val="single"/>
        </w:rPr>
        <w:t>mmunity Preservation Panel Regul</w:t>
      </w:r>
      <w:r>
        <w:rPr>
          <w:b/>
          <w:sz w:val="24"/>
          <w:szCs w:val="24"/>
          <w:u w:val="single"/>
        </w:rPr>
        <w:t>ar Meeting Minutes, February 4, 2015</w:t>
      </w:r>
    </w:p>
    <w:p w:rsidR="005F1DBD" w:rsidRDefault="005F1DBD" w:rsidP="005F1DBD">
      <w:pPr>
        <w:jc w:val="center"/>
        <w:rPr>
          <w:b/>
          <w:sz w:val="24"/>
          <w:szCs w:val="24"/>
          <w:u w:val="single"/>
        </w:rPr>
      </w:pPr>
    </w:p>
    <w:p w:rsidR="005F1DBD" w:rsidRDefault="005F1DBD" w:rsidP="005F1D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 </w:t>
      </w:r>
      <w:r>
        <w:rPr>
          <w:sz w:val="24"/>
          <w:szCs w:val="24"/>
        </w:rPr>
        <w:t>Chair Chris MacCormick, Jeff Blum, Dan DiSanto, Ed Easter, and Claire Morehouse</w:t>
      </w:r>
    </w:p>
    <w:p w:rsidR="005F1DBD" w:rsidRDefault="005F1DBD" w:rsidP="005F1DBD">
      <w:pPr>
        <w:rPr>
          <w:sz w:val="24"/>
          <w:szCs w:val="24"/>
        </w:rPr>
      </w:pPr>
    </w:p>
    <w:p w:rsidR="005F1DBD" w:rsidRDefault="005F1DBD" w:rsidP="005F1D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Others Present:  </w:t>
      </w:r>
      <w:r>
        <w:rPr>
          <w:sz w:val="24"/>
          <w:szCs w:val="24"/>
        </w:rPr>
        <w:t>Village Clerk Ann Balloni, Sue Edinger, and Bruce King</w:t>
      </w:r>
    </w:p>
    <w:p w:rsidR="005F1DBD" w:rsidRDefault="005F1DBD" w:rsidP="005F1DBD">
      <w:pPr>
        <w:rPr>
          <w:sz w:val="24"/>
          <w:szCs w:val="24"/>
        </w:rPr>
      </w:pPr>
    </w:p>
    <w:p w:rsidR="005F1DBD" w:rsidRDefault="005F1DBD" w:rsidP="005F1D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Order:  </w:t>
      </w:r>
      <w:r>
        <w:rPr>
          <w:sz w:val="24"/>
          <w:szCs w:val="24"/>
        </w:rPr>
        <w:t>Chair MacCormick called the meeting to order at 7:03 pm.</w:t>
      </w:r>
    </w:p>
    <w:p w:rsidR="005F1DBD" w:rsidRDefault="005F1DBD" w:rsidP="005F1DBD">
      <w:pPr>
        <w:rPr>
          <w:sz w:val="24"/>
          <w:szCs w:val="24"/>
        </w:rPr>
      </w:pPr>
    </w:p>
    <w:p w:rsidR="005F1DBD" w:rsidRDefault="005F1DBD" w:rsidP="005F1D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Changes to the Agenda:  </w:t>
      </w:r>
      <w:r>
        <w:rPr>
          <w:sz w:val="24"/>
          <w:szCs w:val="24"/>
        </w:rPr>
        <w:t>No changes</w:t>
      </w:r>
    </w:p>
    <w:p w:rsidR="005F1DBD" w:rsidRDefault="005F1DBD" w:rsidP="005F1DBD">
      <w:pPr>
        <w:rPr>
          <w:sz w:val="24"/>
          <w:szCs w:val="24"/>
        </w:rPr>
      </w:pPr>
    </w:p>
    <w:p w:rsidR="005F1DBD" w:rsidRDefault="005F1DBD" w:rsidP="005F1D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Minutes:  </w:t>
      </w:r>
      <w:r>
        <w:rPr>
          <w:sz w:val="24"/>
          <w:szCs w:val="24"/>
        </w:rPr>
        <w:t>On motion by Morehouse, seconded by Blum, the CPP voted to approve the Joint CPP/Planning Board Public Hearing Minutes of January 7, 2015.</w:t>
      </w:r>
    </w:p>
    <w:p w:rsidR="005F1DBD" w:rsidRDefault="005F1DBD" w:rsidP="005F1DBD">
      <w:pPr>
        <w:rPr>
          <w:sz w:val="24"/>
          <w:szCs w:val="24"/>
        </w:rPr>
      </w:pPr>
      <w:r>
        <w:rPr>
          <w:sz w:val="24"/>
          <w:szCs w:val="24"/>
        </w:rPr>
        <w:t>AYES:  MacCormick, Blum, DiSanto, Easter, and Morehouse</w:t>
      </w:r>
    </w:p>
    <w:p w:rsidR="005F1DBD" w:rsidRDefault="005F1DBD" w:rsidP="005F1DBD">
      <w:pPr>
        <w:rPr>
          <w:sz w:val="24"/>
          <w:szCs w:val="24"/>
        </w:rPr>
      </w:pPr>
      <w:r>
        <w:rPr>
          <w:sz w:val="24"/>
          <w:szCs w:val="24"/>
        </w:rPr>
        <w:t>NAYS:  None</w:t>
      </w:r>
    </w:p>
    <w:p w:rsidR="005F1DBD" w:rsidRDefault="005F1DBD" w:rsidP="005F1DBD">
      <w:pPr>
        <w:rPr>
          <w:sz w:val="24"/>
          <w:szCs w:val="24"/>
        </w:rPr>
      </w:pPr>
      <w:r>
        <w:rPr>
          <w:sz w:val="24"/>
          <w:szCs w:val="24"/>
        </w:rPr>
        <w:t>Motion carried unanimously.</w:t>
      </w:r>
    </w:p>
    <w:p w:rsidR="005F1DBD" w:rsidRDefault="005F1DBD" w:rsidP="005F1DBD">
      <w:pPr>
        <w:rPr>
          <w:sz w:val="24"/>
          <w:szCs w:val="24"/>
        </w:rPr>
      </w:pPr>
    </w:p>
    <w:p w:rsidR="005F1DBD" w:rsidRDefault="005F1DBD" w:rsidP="005F1DBD">
      <w:pPr>
        <w:rPr>
          <w:sz w:val="24"/>
          <w:szCs w:val="24"/>
        </w:rPr>
      </w:pPr>
      <w:r>
        <w:rPr>
          <w:sz w:val="24"/>
          <w:szCs w:val="24"/>
        </w:rPr>
        <w:t>On motion by Blum, seconded by Easter, the CPP voted to approve the January 7, 2015 Regular Meeting Minutes.</w:t>
      </w:r>
    </w:p>
    <w:p w:rsidR="005F1DBD" w:rsidRDefault="005F1DBD" w:rsidP="005F1DBD">
      <w:pPr>
        <w:rPr>
          <w:sz w:val="24"/>
          <w:szCs w:val="24"/>
        </w:rPr>
      </w:pPr>
      <w:r>
        <w:rPr>
          <w:sz w:val="24"/>
          <w:szCs w:val="24"/>
        </w:rPr>
        <w:t>AYES:  MacCormick, Blum, DiSanto, Easter, and Morehouse</w:t>
      </w:r>
    </w:p>
    <w:p w:rsidR="005F1DBD" w:rsidRDefault="005F1DBD" w:rsidP="005F1DBD">
      <w:pPr>
        <w:rPr>
          <w:sz w:val="24"/>
          <w:szCs w:val="24"/>
        </w:rPr>
      </w:pPr>
      <w:r>
        <w:rPr>
          <w:sz w:val="24"/>
          <w:szCs w:val="24"/>
        </w:rPr>
        <w:t>NAYS:  None</w:t>
      </w:r>
    </w:p>
    <w:p w:rsidR="005F1DBD" w:rsidRDefault="005F1DBD" w:rsidP="005F1DBD">
      <w:pPr>
        <w:rPr>
          <w:sz w:val="24"/>
          <w:szCs w:val="24"/>
        </w:rPr>
      </w:pPr>
      <w:r>
        <w:rPr>
          <w:sz w:val="24"/>
          <w:szCs w:val="24"/>
        </w:rPr>
        <w:t>Motion carried unanimously.</w:t>
      </w:r>
    </w:p>
    <w:p w:rsidR="005F1DBD" w:rsidRDefault="005F1DBD" w:rsidP="005F1DBD">
      <w:pPr>
        <w:rPr>
          <w:sz w:val="24"/>
          <w:szCs w:val="24"/>
        </w:rPr>
      </w:pPr>
    </w:p>
    <w:p w:rsidR="004C45E6" w:rsidRDefault="005F1DBD" w:rsidP="005F1D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Announcements:  </w:t>
      </w:r>
      <w:r>
        <w:rPr>
          <w:sz w:val="24"/>
          <w:szCs w:val="24"/>
        </w:rPr>
        <w:t>Chair MacCormick informed the committee that Mayor Bennett would like their inp</w:t>
      </w:r>
      <w:r w:rsidR="004C45E6">
        <w:rPr>
          <w:sz w:val="24"/>
          <w:szCs w:val="24"/>
        </w:rPr>
        <w:t xml:space="preserve">ut during the zoning law amendment process.  Mr. MacCormick instructed the committee to review </w:t>
      </w:r>
      <w:r w:rsidR="00B35B9C">
        <w:rPr>
          <w:sz w:val="24"/>
          <w:szCs w:val="24"/>
        </w:rPr>
        <w:t>sections under their purview before the next meeting and</w:t>
      </w:r>
      <w:r w:rsidR="00B35B9C" w:rsidRPr="00B35B9C">
        <w:rPr>
          <w:sz w:val="24"/>
          <w:szCs w:val="24"/>
        </w:rPr>
        <w:t xml:space="preserve"> communicate ideas by email for greater timeliness.</w:t>
      </w:r>
      <w:r w:rsidR="00B35B9C">
        <w:rPr>
          <w:sz w:val="24"/>
          <w:szCs w:val="24"/>
        </w:rPr>
        <w:t xml:space="preserve"> </w:t>
      </w:r>
      <w:bookmarkStart w:id="0" w:name="_GoBack"/>
      <w:bookmarkEnd w:id="0"/>
    </w:p>
    <w:p w:rsidR="004C45E6" w:rsidRDefault="004C45E6" w:rsidP="005F1DBD">
      <w:pPr>
        <w:rPr>
          <w:sz w:val="24"/>
          <w:szCs w:val="24"/>
        </w:rPr>
      </w:pPr>
    </w:p>
    <w:p w:rsidR="005F1DBD" w:rsidRDefault="004C45E6" w:rsidP="005F1D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Visitor Recognition:  </w:t>
      </w:r>
      <w:r>
        <w:rPr>
          <w:sz w:val="24"/>
          <w:szCs w:val="24"/>
        </w:rPr>
        <w:t xml:space="preserve">Chair MacCormick welcomed all visitors and there were no comments. </w:t>
      </w:r>
    </w:p>
    <w:p w:rsidR="004C45E6" w:rsidRDefault="004C45E6" w:rsidP="005F1DBD">
      <w:pPr>
        <w:rPr>
          <w:sz w:val="24"/>
          <w:szCs w:val="24"/>
        </w:rPr>
      </w:pPr>
    </w:p>
    <w:p w:rsidR="004C45E6" w:rsidRDefault="004C45E6" w:rsidP="005F1DB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:rsidR="004C45E6" w:rsidRDefault="004C45E6" w:rsidP="005F1DBD">
      <w:pPr>
        <w:rPr>
          <w:b/>
          <w:sz w:val="24"/>
          <w:szCs w:val="24"/>
          <w:u w:val="single"/>
        </w:rPr>
      </w:pPr>
    </w:p>
    <w:p w:rsidR="004C45E6" w:rsidRPr="004C45E6" w:rsidRDefault="004C45E6" w:rsidP="004C45E6">
      <w:pPr>
        <w:rPr>
          <w:b/>
          <w:sz w:val="24"/>
          <w:szCs w:val="24"/>
        </w:rPr>
      </w:pPr>
      <w:r w:rsidRPr="004C45E6">
        <w:rPr>
          <w:b/>
          <w:sz w:val="24"/>
          <w:szCs w:val="24"/>
        </w:rPr>
        <w:t xml:space="preserve">#14-23 from the Inns of Aurora for modifications to convert </w:t>
      </w:r>
      <w:proofErr w:type="spellStart"/>
      <w:r w:rsidRPr="004C45E6">
        <w:rPr>
          <w:b/>
          <w:sz w:val="24"/>
          <w:szCs w:val="24"/>
        </w:rPr>
        <w:t>Wallcourt</w:t>
      </w:r>
      <w:proofErr w:type="spellEnd"/>
      <w:r w:rsidRPr="004C45E6">
        <w:rPr>
          <w:b/>
          <w:sz w:val="24"/>
          <w:szCs w:val="24"/>
        </w:rPr>
        <w:t xml:space="preserve"> to a hotel at 38 Lafayette St (Tax Map #181.16-1-7.1)</w:t>
      </w:r>
    </w:p>
    <w:p w:rsidR="004C45E6" w:rsidRDefault="004C45E6" w:rsidP="005F1DBD">
      <w:pPr>
        <w:rPr>
          <w:b/>
          <w:sz w:val="24"/>
          <w:szCs w:val="24"/>
        </w:rPr>
      </w:pPr>
    </w:p>
    <w:p w:rsidR="004C45E6" w:rsidRDefault="004C45E6" w:rsidP="005F1DBD">
      <w:pPr>
        <w:rPr>
          <w:rFonts w:ascii="Times New Roman" w:eastAsia="Calibri" w:hAnsi="Times New Roman" w:cs="Times New Roman"/>
          <w:color w:val="000000"/>
          <w:sz w:val="24"/>
        </w:rPr>
      </w:pPr>
      <w:r w:rsidRPr="00200789">
        <w:rPr>
          <w:rFonts w:ascii="Times New Roman" w:eastAsia="Calibri" w:hAnsi="Times New Roman" w:cs="Times New Roman"/>
          <w:color w:val="000000"/>
          <w:sz w:val="24"/>
        </w:rPr>
        <w:t>Holmes, Kallquist, King &amp; Associates Architect Bruce King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presented the modifications to Application #</w:t>
      </w:r>
      <w:r w:rsidR="00746C24">
        <w:rPr>
          <w:rFonts w:ascii="Times New Roman" w:eastAsia="Calibri" w:hAnsi="Times New Roman" w:cs="Times New Roman"/>
          <w:color w:val="000000"/>
          <w:sz w:val="24"/>
        </w:rPr>
        <w:t>14-23:</w:t>
      </w:r>
    </w:p>
    <w:p w:rsidR="00746C24" w:rsidRDefault="00746C24" w:rsidP="005F1DBD">
      <w:pPr>
        <w:rPr>
          <w:rFonts w:ascii="Times New Roman" w:eastAsia="Calibri" w:hAnsi="Times New Roman" w:cs="Times New Roman"/>
          <w:color w:val="000000"/>
          <w:sz w:val="24"/>
        </w:rPr>
      </w:pPr>
    </w:p>
    <w:p w:rsidR="00746C24" w:rsidRDefault="00746C24" w:rsidP="00746C24">
      <w:pPr>
        <w:pStyle w:val="ListParagraph"/>
        <w:numPr>
          <w:ilvl w:val="0"/>
          <w:numId w:val="2"/>
        </w:numPr>
      </w:pPr>
      <w:r>
        <w:t>North side:  Steps leading to new doors placed inside of the bays and windows placed on the side with recessed panels to match the stone exterior.</w:t>
      </w:r>
    </w:p>
    <w:p w:rsidR="00746C24" w:rsidRDefault="00746C24" w:rsidP="00746C24">
      <w:pPr>
        <w:pStyle w:val="ListParagraph"/>
        <w:numPr>
          <w:ilvl w:val="0"/>
          <w:numId w:val="2"/>
        </w:numPr>
      </w:pPr>
      <w:r>
        <w:t xml:space="preserve"> The entry and exit drive from Main St is moved to Lafayette St.  There is still an entry point from Court St.</w:t>
      </w:r>
    </w:p>
    <w:p w:rsidR="00746C24" w:rsidRDefault="00746C24" w:rsidP="00746C24">
      <w:pPr>
        <w:pStyle w:val="ListParagraph"/>
        <w:numPr>
          <w:ilvl w:val="0"/>
          <w:numId w:val="2"/>
        </w:numPr>
      </w:pPr>
      <w:r>
        <w:t>The new entry and exit point from Lafayette creates a smaller loop driveway and less intrusion on the front lawn.</w:t>
      </w:r>
    </w:p>
    <w:p w:rsidR="00746C24" w:rsidRDefault="00746C24" w:rsidP="00746C24">
      <w:pPr>
        <w:pStyle w:val="ListParagraph"/>
        <w:numPr>
          <w:ilvl w:val="0"/>
          <w:numId w:val="2"/>
        </w:numPr>
      </w:pPr>
      <w:r>
        <w:lastRenderedPageBreak/>
        <w:t>A planned retaining wall on the east side parking area abutting Court St was removed, though a dense hedgerow will remain to absorb headlight glare.</w:t>
      </w:r>
    </w:p>
    <w:p w:rsidR="00746C24" w:rsidRDefault="00746C24" w:rsidP="00746C24">
      <w:pPr>
        <w:pStyle w:val="ListParagraph"/>
        <w:numPr>
          <w:ilvl w:val="0"/>
          <w:numId w:val="2"/>
        </w:numPr>
      </w:pPr>
      <w:r>
        <w:t>New bluestone paving for North and South entryways.</w:t>
      </w:r>
    </w:p>
    <w:p w:rsidR="00746C24" w:rsidRDefault="00746C24" w:rsidP="00746C24">
      <w:pPr>
        <w:pStyle w:val="ListParagraph"/>
        <w:numPr>
          <w:ilvl w:val="0"/>
          <w:numId w:val="2"/>
        </w:numPr>
      </w:pPr>
      <w:r>
        <w:t xml:space="preserve">Engineered lawn on either side of 16’ 6” Lafayette driveway addresses Village Engineer, Ken </w:t>
      </w:r>
      <w:proofErr w:type="spellStart"/>
      <w:r>
        <w:t>Teter’s</w:t>
      </w:r>
      <w:proofErr w:type="spellEnd"/>
      <w:r>
        <w:t xml:space="preserve"> concerns regarding driveway width.  The engineered lawn will also help resist erosion.</w:t>
      </w:r>
    </w:p>
    <w:p w:rsidR="00746C24" w:rsidRDefault="00746C24" w:rsidP="00746C24">
      <w:pPr>
        <w:pStyle w:val="ListParagraph"/>
        <w:numPr>
          <w:ilvl w:val="0"/>
          <w:numId w:val="2"/>
        </w:numPr>
      </w:pPr>
      <w:r>
        <w:t>Install a sidewalk on the south side of Lafayette St.</w:t>
      </w:r>
    </w:p>
    <w:p w:rsidR="00746C24" w:rsidRDefault="00746C24" w:rsidP="00746C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 new trees</w:t>
      </w:r>
    </w:p>
    <w:p w:rsidR="00746C24" w:rsidRDefault="00746C24" w:rsidP="00746C24">
      <w:pPr>
        <w:rPr>
          <w:sz w:val="24"/>
          <w:szCs w:val="24"/>
        </w:rPr>
      </w:pPr>
    </w:p>
    <w:p w:rsidR="00746C24" w:rsidRDefault="00746C24" w:rsidP="00746C24">
      <w:pPr>
        <w:rPr>
          <w:sz w:val="24"/>
          <w:szCs w:val="24"/>
        </w:rPr>
      </w:pPr>
      <w:r>
        <w:rPr>
          <w:sz w:val="24"/>
          <w:szCs w:val="24"/>
        </w:rPr>
        <w:t>CPP member, Dan DiSanto, questioned if there was enough room for emergency vehicle access and Mr. King remarked that the new configuration is actually less awkward for access.</w:t>
      </w:r>
    </w:p>
    <w:p w:rsidR="00746C24" w:rsidRDefault="00746C24" w:rsidP="00746C24">
      <w:pPr>
        <w:rPr>
          <w:sz w:val="24"/>
          <w:szCs w:val="24"/>
        </w:rPr>
      </w:pPr>
    </w:p>
    <w:p w:rsidR="00746C24" w:rsidRDefault="00746C24" w:rsidP="00746C24">
      <w:pPr>
        <w:rPr>
          <w:sz w:val="24"/>
          <w:szCs w:val="24"/>
        </w:rPr>
      </w:pPr>
      <w:r>
        <w:rPr>
          <w:sz w:val="24"/>
          <w:szCs w:val="24"/>
        </w:rPr>
        <w:t>On motion by DiSanto, seconded by Easter, the CPP voted to approve the modifications to Application #14-23.</w:t>
      </w:r>
    </w:p>
    <w:p w:rsidR="00746C24" w:rsidRDefault="00746C24" w:rsidP="00746C24">
      <w:pPr>
        <w:rPr>
          <w:sz w:val="24"/>
          <w:szCs w:val="24"/>
        </w:rPr>
      </w:pPr>
      <w:r>
        <w:rPr>
          <w:sz w:val="24"/>
          <w:szCs w:val="24"/>
        </w:rPr>
        <w:t>AYES:  MacCormick, Blum, DiSanto, Easter, and Morehouse</w:t>
      </w:r>
    </w:p>
    <w:p w:rsidR="00746C24" w:rsidRDefault="00746C24" w:rsidP="00746C24">
      <w:pPr>
        <w:rPr>
          <w:sz w:val="24"/>
          <w:szCs w:val="24"/>
        </w:rPr>
      </w:pPr>
      <w:r>
        <w:rPr>
          <w:sz w:val="24"/>
          <w:szCs w:val="24"/>
        </w:rPr>
        <w:t>NAYS:  None</w:t>
      </w:r>
    </w:p>
    <w:p w:rsidR="00746C24" w:rsidRDefault="00746C24" w:rsidP="00746C24">
      <w:pPr>
        <w:rPr>
          <w:sz w:val="24"/>
          <w:szCs w:val="24"/>
        </w:rPr>
      </w:pPr>
      <w:r>
        <w:rPr>
          <w:sz w:val="24"/>
          <w:szCs w:val="24"/>
        </w:rPr>
        <w:t>Motion carried unanimously</w:t>
      </w:r>
    </w:p>
    <w:p w:rsidR="00746C24" w:rsidRDefault="00746C24" w:rsidP="00746C24">
      <w:pPr>
        <w:rPr>
          <w:sz w:val="24"/>
          <w:szCs w:val="24"/>
        </w:rPr>
      </w:pPr>
    </w:p>
    <w:p w:rsidR="00746C24" w:rsidRDefault="00746C24" w:rsidP="00746C24">
      <w:pPr>
        <w:rPr>
          <w:sz w:val="24"/>
          <w:szCs w:val="24"/>
        </w:rPr>
      </w:pPr>
      <w:r>
        <w:rPr>
          <w:sz w:val="24"/>
          <w:szCs w:val="24"/>
        </w:rPr>
        <w:t>Chair MacCormick issued the applicants a Certificate of Appr</w:t>
      </w:r>
      <w:r w:rsidR="00797D51">
        <w:rPr>
          <w:sz w:val="24"/>
          <w:szCs w:val="24"/>
        </w:rPr>
        <w:t>o</w:t>
      </w:r>
      <w:r>
        <w:rPr>
          <w:sz w:val="24"/>
          <w:szCs w:val="24"/>
        </w:rPr>
        <w:t>priateness</w:t>
      </w:r>
      <w:r w:rsidR="00797D51">
        <w:rPr>
          <w:sz w:val="24"/>
          <w:szCs w:val="24"/>
        </w:rPr>
        <w:t>.</w:t>
      </w:r>
    </w:p>
    <w:p w:rsidR="00797D51" w:rsidRDefault="00797D51" w:rsidP="00746C24">
      <w:pPr>
        <w:rPr>
          <w:sz w:val="24"/>
          <w:szCs w:val="24"/>
        </w:rPr>
      </w:pPr>
    </w:p>
    <w:p w:rsidR="00797D51" w:rsidRDefault="00797D51" w:rsidP="00746C24">
      <w:pPr>
        <w:rPr>
          <w:sz w:val="24"/>
          <w:szCs w:val="24"/>
        </w:rPr>
      </w:pPr>
      <w:r>
        <w:rPr>
          <w:sz w:val="24"/>
          <w:szCs w:val="24"/>
        </w:rPr>
        <w:t>On motion by DiSanto, seconded by Easter, the CPP voted to adjourn the meeting at 7:50 pm.</w:t>
      </w:r>
    </w:p>
    <w:p w:rsidR="00797D51" w:rsidRDefault="00797D51" w:rsidP="00746C24">
      <w:pPr>
        <w:rPr>
          <w:sz w:val="24"/>
          <w:szCs w:val="24"/>
        </w:rPr>
      </w:pPr>
      <w:r>
        <w:rPr>
          <w:sz w:val="24"/>
          <w:szCs w:val="24"/>
        </w:rPr>
        <w:t>AYES:  MacCormick, Blum, DiSanto, Easter, and Morehouse</w:t>
      </w:r>
    </w:p>
    <w:p w:rsidR="00797D51" w:rsidRDefault="00797D51" w:rsidP="00746C24">
      <w:pPr>
        <w:rPr>
          <w:sz w:val="24"/>
          <w:szCs w:val="24"/>
        </w:rPr>
      </w:pPr>
      <w:r>
        <w:rPr>
          <w:sz w:val="24"/>
          <w:szCs w:val="24"/>
        </w:rPr>
        <w:t>NAYS:  None</w:t>
      </w:r>
    </w:p>
    <w:p w:rsidR="00797D51" w:rsidRDefault="00797D51" w:rsidP="00746C24">
      <w:pPr>
        <w:rPr>
          <w:sz w:val="24"/>
          <w:szCs w:val="24"/>
        </w:rPr>
      </w:pPr>
      <w:r>
        <w:rPr>
          <w:sz w:val="24"/>
          <w:szCs w:val="24"/>
        </w:rPr>
        <w:t>Motion carried unanimously</w:t>
      </w:r>
    </w:p>
    <w:p w:rsidR="00797D51" w:rsidRDefault="00797D51" w:rsidP="00746C24">
      <w:pPr>
        <w:rPr>
          <w:sz w:val="24"/>
          <w:szCs w:val="24"/>
        </w:rPr>
      </w:pPr>
    </w:p>
    <w:p w:rsidR="00797D51" w:rsidRDefault="00797D51" w:rsidP="00746C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 </w:t>
      </w:r>
      <w:r>
        <w:rPr>
          <w:sz w:val="24"/>
          <w:szCs w:val="24"/>
        </w:rPr>
        <w:t>March 4, 2015</w:t>
      </w:r>
    </w:p>
    <w:p w:rsidR="00797D51" w:rsidRDefault="00797D51" w:rsidP="00746C24">
      <w:pPr>
        <w:rPr>
          <w:sz w:val="24"/>
          <w:szCs w:val="24"/>
        </w:rPr>
      </w:pPr>
    </w:p>
    <w:p w:rsidR="00797D51" w:rsidRDefault="00797D51" w:rsidP="00746C2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797D51" w:rsidRDefault="00797D51" w:rsidP="00746C24">
      <w:pPr>
        <w:rPr>
          <w:sz w:val="24"/>
          <w:szCs w:val="24"/>
        </w:rPr>
      </w:pPr>
    </w:p>
    <w:p w:rsidR="00797D51" w:rsidRDefault="00797D51" w:rsidP="00746C24">
      <w:pPr>
        <w:rPr>
          <w:sz w:val="24"/>
          <w:szCs w:val="24"/>
        </w:rPr>
      </w:pPr>
      <w:r>
        <w:rPr>
          <w:sz w:val="24"/>
          <w:szCs w:val="24"/>
        </w:rPr>
        <w:t>Ann Balloni</w:t>
      </w:r>
    </w:p>
    <w:p w:rsidR="00797D51" w:rsidRPr="00797D51" w:rsidRDefault="00797D51" w:rsidP="00746C24">
      <w:pPr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:rsidR="00797D51" w:rsidRPr="00746C24" w:rsidRDefault="00797D51" w:rsidP="00746C24">
      <w:pPr>
        <w:rPr>
          <w:sz w:val="24"/>
          <w:szCs w:val="24"/>
        </w:rPr>
      </w:pPr>
    </w:p>
    <w:sectPr w:rsidR="00797D51" w:rsidRPr="00746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446E9"/>
    <w:multiLevelType w:val="hybridMultilevel"/>
    <w:tmpl w:val="2A26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729E0"/>
    <w:multiLevelType w:val="hybridMultilevel"/>
    <w:tmpl w:val="68EA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BD"/>
    <w:rsid w:val="003968C9"/>
    <w:rsid w:val="004C45E6"/>
    <w:rsid w:val="005F1DBD"/>
    <w:rsid w:val="00707973"/>
    <w:rsid w:val="00746C24"/>
    <w:rsid w:val="00797D51"/>
    <w:rsid w:val="009552B2"/>
    <w:rsid w:val="00B3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0FA9A-D3D1-4CBC-8E48-653605E8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3</cp:revision>
  <dcterms:created xsi:type="dcterms:W3CDTF">2015-02-11T18:39:00Z</dcterms:created>
  <dcterms:modified xsi:type="dcterms:W3CDTF">2015-02-12T16:12:00Z</dcterms:modified>
</cp:coreProperties>
</file>