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D99" w:rsidRDefault="00027D99" w:rsidP="00027D99">
      <w:pPr>
        <w:jc w:val="center"/>
        <w:rPr>
          <w:rFonts w:ascii="Times New Roman" w:hAnsi="Times New Roman" w:cs="Times New Roman"/>
          <w:b/>
          <w:sz w:val="24"/>
          <w:szCs w:val="24"/>
          <w:u w:val="single"/>
        </w:rPr>
      </w:pPr>
      <w:r>
        <w:rPr>
          <w:rFonts w:ascii="Times New Roman" w:hAnsi="Times New Roman" w:cs="Times New Roman"/>
          <w:b/>
          <w:sz w:val="24"/>
          <w:szCs w:val="24"/>
          <w:u w:val="single"/>
        </w:rPr>
        <w:t>Community Preservation Panel Meeting Minutes July 2, 2014</w:t>
      </w:r>
    </w:p>
    <w:p w:rsidR="00027D99" w:rsidRDefault="00027D99" w:rsidP="00027D99">
      <w:pPr>
        <w:jc w:val="center"/>
        <w:rPr>
          <w:rFonts w:ascii="Times New Roman" w:hAnsi="Times New Roman" w:cs="Times New Roman"/>
          <w:b/>
          <w:sz w:val="24"/>
          <w:szCs w:val="24"/>
          <w:u w:val="single"/>
        </w:rPr>
      </w:pPr>
    </w:p>
    <w:p w:rsidR="00027D99" w:rsidRDefault="00027D99" w:rsidP="00027D99">
      <w:pPr>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 xml:space="preserve">Chair Chris MacCormick, Jeff Blum, Dan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and Claire Morehouse</w:t>
      </w:r>
    </w:p>
    <w:p w:rsidR="00027D99" w:rsidRDefault="00027D99" w:rsidP="00027D99">
      <w:pPr>
        <w:rPr>
          <w:rFonts w:ascii="Times New Roman" w:hAnsi="Times New Roman" w:cs="Times New Roman"/>
          <w:sz w:val="24"/>
          <w:szCs w:val="24"/>
        </w:rPr>
      </w:pPr>
      <w:r>
        <w:rPr>
          <w:rFonts w:ascii="Times New Roman" w:hAnsi="Times New Roman" w:cs="Times New Roman"/>
          <w:b/>
          <w:sz w:val="24"/>
          <w:szCs w:val="24"/>
        </w:rPr>
        <w:t xml:space="preserve">Absent:  </w:t>
      </w:r>
      <w:r>
        <w:rPr>
          <w:rFonts w:ascii="Times New Roman" w:hAnsi="Times New Roman" w:cs="Times New Roman"/>
          <w:sz w:val="24"/>
          <w:szCs w:val="24"/>
        </w:rPr>
        <w:t>Ed Easter</w:t>
      </w:r>
    </w:p>
    <w:p w:rsidR="00027D99" w:rsidRDefault="00027D99" w:rsidP="00027D99">
      <w:pPr>
        <w:rPr>
          <w:rFonts w:ascii="Times New Roman" w:hAnsi="Times New Roman" w:cs="Times New Roman"/>
          <w:sz w:val="24"/>
          <w:szCs w:val="24"/>
        </w:rPr>
      </w:pPr>
      <w:r>
        <w:rPr>
          <w:rFonts w:ascii="Times New Roman" w:hAnsi="Times New Roman" w:cs="Times New Roman"/>
          <w:b/>
          <w:sz w:val="24"/>
          <w:szCs w:val="24"/>
        </w:rPr>
        <w:t xml:space="preserve">Others Present:  </w:t>
      </w:r>
      <w:r w:rsidRPr="00027D99">
        <w:rPr>
          <w:rFonts w:ascii="Times New Roman" w:hAnsi="Times New Roman" w:cs="Times New Roman"/>
          <w:sz w:val="24"/>
          <w:szCs w:val="24"/>
        </w:rPr>
        <w:t>Village</w:t>
      </w:r>
      <w:r>
        <w:rPr>
          <w:rFonts w:ascii="Times New Roman" w:hAnsi="Times New Roman" w:cs="Times New Roman"/>
          <w:b/>
          <w:sz w:val="24"/>
          <w:szCs w:val="24"/>
        </w:rPr>
        <w:t xml:space="preserve"> </w:t>
      </w:r>
      <w:r>
        <w:rPr>
          <w:rFonts w:ascii="Times New Roman" w:hAnsi="Times New Roman" w:cs="Times New Roman"/>
          <w:sz w:val="24"/>
          <w:szCs w:val="24"/>
        </w:rPr>
        <w:t xml:space="preserve">Clerk Ann </w:t>
      </w:r>
      <w:proofErr w:type="spellStart"/>
      <w:r>
        <w:rPr>
          <w:rFonts w:ascii="Times New Roman" w:hAnsi="Times New Roman" w:cs="Times New Roman"/>
          <w:sz w:val="24"/>
          <w:szCs w:val="24"/>
        </w:rPr>
        <w:t>Balloni</w:t>
      </w:r>
      <w:proofErr w:type="spellEnd"/>
      <w:r>
        <w:rPr>
          <w:rFonts w:ascii="Times New Roman" w:hAnsi="Times New Roman" w:cs="Times New Roman"/>
          <w:sz w:val="24"/>
          <w:szCs w:val="24"/>
        </w:rPr>
        <w:t xml:space="preserve">, Village Trustees Grace Bates and Janet Murphy, Planning Board Chair Nancy Gil,  Village Historian Dr. Linda Schwab, Village Zoning Enforcement Officer Patrick Doyle,  Peggy </w:t>
      </w:r>
      <w:proofErr w:type="spellStart"/>
      <w:r>
        <w:rPr>
          <w:rFonts w:ascii="Times New Roman" w:hAnsi="Times New Roman" w:cs="Times New Roman"/>
          <w:sz w:val="24"/>
          <w:szCs w:val="24"/>
        </w:rPr>
        <w:t>Dupee</w:t>
      </w:r>
      <w:proofErr w:type="spellEnd"/>
      <w:r>
        <w:rPr>
          <w:rFonts w:ascii="Times New Roman" w:hAnsi="Times New Roman" w:cs="Times New Roman"/>
          <w:sz w:val="24"/>
          <w:szCs w:val="24"/>
        </w:rPr>
        <w:t>, Beth Estes, Laura Holland, Erin Johnson, Bruce King, Randi and Steve Zabriskie.</w:t>
      </w:r>
    </w:p>
    <w:p w:rsidR="00027D99" w:rsidRDefault="00027D99" w:rsidP="00027D99">
      <w:pPr>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7:02pm</w:t>
      </w:r>
    </w:p>
    <w:p w:rsidR="00027D99" w:rsidRDefault="00027D99" w:rsidP="00027D99">
      <w:pPr>
        <w:rPr>
          <w:rFonts w:ascii="Times New Roman" w:hAnsi="Times New Roman" w:cs="Times New Roman"/>
          <w:sz w:val="24"/>
          <w:szCs w:val="24"/>
        </w:rPr>
      </w:pPr>
      <w:r>
        <w:rPr>
          <w:rFonts w:ascii="Times New Roman" w:hAnsi="Times New Roman" w:cs="Times New Roman"/>
          <w:b/>
          <w:sz w:val="24"/>
          <w:szCs w:val="24"/>
        </w:rPr>
        <w:t xml:space="preserve">Changes to the Agenda:  </w:t>
      </w:r>
      <w:r>
        <w:rPr>
          <w:rFonts w:ascii="Times New Roman" w:hAnsi="Times New Roman" w:cs="Times New Roman"/>
          <w:sz w:val="24"/>
          <w:szCs w:val="24"/>
        </w:rPr>
        <w:t>None</w:t>
      </w:r>
    </w:p>
    <w:p w:rsidR="00027D99" w:rsidRPr="00027D99" w:rsidRDefault="00027D99" w:rsidP="00027D99">
      <w:pPr>
        <w:rPr>
          <w:rFonts w:ascii="Times New Roman" w:hAnsi="Times New Roman" w:cs="Times New Roman"/>
          <w:sz w:val="24"/>
          <w:szCs w:val="24"/>
        </w:rPr>
      </w:pPr>
      <w:r>
        <w:rPr>
          <w:rFonts w:ascii="Times New Roman" w:hAnsi="Times New Roman" w:cs="Times New Roman"/>
          <w:b/>
          <w:sz w:val="24"/>
          <w:szCs w:val="24"/>
        </w:rPr>
        <w:t xml:space="preserve">Approval of Minutes:  </w:t>
      </w:r>
      <w:r>
        <w:rPr>
          <w:rFonts w:ascii="Times New Roman" w:hAnsi="Times New Roman" w:cs="Times New Roman"/>
          <w:sz w:val="24"/>
          <w:szCs w:val="24"/>
        </w:rPr>
        <w:t>Tabled until the next meeting due to the lack of a quorum of those members present at the June 4, 2014 meeting.</w:t>
      </w:r>
    </w:p>
    <w:p w:rsidR="004A7746" w:rsidRDefault="00027D99" w:rsidP="00027D99">
      <w:pPr>
        <w:rPr>
          <w:rFonts w:ascii="Times New Roman" w:hAnsi="Times New Roman" w:cs="Times New Roman"/>
          <w:sz w:val="24"/>
          <w:szCs w:val="24"/>
        </w:rPr>
      </w:pPr>
      <w:r>
        <w:rPr>
          <w:rFonts w:ascii="Times New Roman" w:hAnsi="Times New Roman" w:cs="Times New Roman"/>
          <w:b/>
          <w:sz w:val="24"/>
          <w:szCs w:val="24"/>
        </w:rPr>
        <w:t xml:space="preserve">Announcements:  </w:t>
      </w:r>
      <w:r>
        <w:rPr>
          <w:rFonts w:ascii="Times New Roman" w:hAnsi="Times New Roman" w:cs="Times New Roman"/>
          <w:sz w:val="24"/>
          <w:szCs w:val="24"/>
        </w:rPr>
        <w:t xml:space="preserve">Clerk </w:t>
      </w:r>
      <w:proofErr w:type="spellStart"/>
      <w:r>
        <w:rPr>
          <w:rFonts w:ascii="Times New Roman" w:hAnsi="Times New Roman" w:cs="Times New Roman"/>
          <w:sz w:val="24"/>
          <w:szCs w:val="24"/>
        </w:rPr>
        <w:t>Balloni</w:t>
      </w:r>
      <w:proofErr w:type="spellEnd"/>
      <w:r>
        <w:rPr>
          <w:rFonts w:ascii="Times New Roman" w:hAnsi="Times New Roman" w:cs="Times New Roman"/>
          <w:sz w:val="24"/>
          <w:szCs w:val="24"/>
        </w:rPr>
        <w:t xml:space="preserve"> announced that the </w:t>
      </w:r>
      <w:r w:rsidR="004A7746">
        <w:rPr>
          <w:rFonts w:ascii="Times New Roman" w:hAnsi="Times New Roman" w:cs="Times New Roman"/>
          <w:sz w:val="24"/>
          <w:szCs w:val="24"/>
        </w:rPr>
        <w:t xml:space="preserve">New York State </w:t>
      </w:r>
      <w:r>
        <w:rPr>
          <w:rFonts w:ascii="Times New Roman" w:hAnsi="Times New Roman" w:cs="Times New Roman"/>
          <w:sz w:val="24"/>
          <w:szCs w:val="24"/>
        </w:rPr>
        <w:t>O</w:t>
      </w:r>
      <w:r w:rsidR="004A7746">
        <w:rPr>
          <w:rFonts w:ascii="Times New Roman" w:hAnsi="Times New Roman" w:cs="Times New Roman"/>
          <w:sz w:val="24"/>
          <w:szCs w:val="24"/>
        </w:rPr>
        <w:t>f</w:t>
      </w:r>
      <w:r>
        <w:rPr>
          <w:rFonts w:ascii="Times New Roman" w:hAnsi="Times New Roman" w:cs="Times New Roman"/>
          <w:sz w:val="24"/>
          <w:szCs w:val="24"/>
        </w:rPr>
        <w:t xml:space="preserve">fice of General Services </w:t>
      </w:r>
      <w:r w:rsidR="004A7746">
        <w:rPr>
          <w:rFonts w:ascii="Times New Roman" w:hAnsi="Times New Roman" w:cs="Times New Roman"/>
          <w:sz w:val="24"/>
          <w:szCs w:val="24"/>
        </w:rPr>
        <w:t>issued Michael Peter a license for his dock expansion.  Chair MacCormick remarked that the CPP review of Mr. Peter’s application is complete, though he does still need approval from the Planning Board.</w:t>
      </w:r>
    </w:p>
    <w:p w:rsidR="00027D99" w:rsidRDefault="00027D99" w:rsidP="00027D99">
      <w:pPr>
        <w:rPr>
          <w:rFonts w:ascii="Times New Roman" w:hAnsi="Times New Roman" w:cs="Times New Roman"/>
          <w:sz w:val="24"/>
          <w:szCs w:val="24"/>
        </w:rPr>
      </w:pPr>
      <w:r>
        <w:rPr>
          <w:rFonts w:ascii="Times New Roman" w:hAnsi="Times New Roman" w:cs="Times New Roman"/>
          <w:b/>
          <w:sz w:val="24"/>
          <w:szCs w:val="24"/>
        </w:rPr>
        <w:t xml:space="preserve">Visitor Recognition:  </w:t>
      </w:r>
      <w:r>
        <w:rPr>
          <w:rFonts w:ascii="Times New Roman" w:hAnsi="Times New Roman" w:cs="Times New Roman"/>
          <w:sz w:val="24"/>
          <w:szCs w:val="24"/>
        </w:rPr>
        <w:t>Chair MacCormick welcomed all visitors.</w:t>
      </w:r>
      <w:r w:rsidR="004A7746">
        <w:rPr>
          <w:rFonts w:ascii="Times New Roman" w:hAnsi="Times New Roman" w:cs="Times New Roman"/>
          <w:sz w:val="24"/>
          <w:szCs w:val="24"/>
        </w:rPr>
        <w:t xml:space="preserve">  Patrick Doyle introduced himself as the new Village Zoning Officer and Beth Estes informed the committee that she is a consultant working with the Inns of Aurora as the Facilities Manager.</w:t>
      </w:r>
    </w:p>
    <w:p w:rsidR="00027D99" w:rsidRDefault="00027D99" w:rsidP="00027D99">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027D99" w:rsidRPr="00854D65" w:rsidRDefault="00027D99" w:rsidP="004A7746">
      <w:pPr>
        <w:rPr>
          <w:rFonts w:ascii="Times New Roman" w:hAnsi="Times New Roman" w:cs="Times New Roman"/>
          <w:b/>
          <w:sz w:val="24"/>
          <w:szCs w:val="24"/>
        </w:rPr>
      </w:pPr>
      <w:r>
        <w:rPr>
          <w:rFonts w:ascii="Times New Roman" w:hAnsi="Times New Roman" w:cs="Times New Roman"/>
          <w:b/>
          <w:sz w:val="24"/>
          <w:szCs w:val="24"/>
        </w:rPr>
        <w:t>Village Landmarks</w:t>
      </w:r>
      <w:r>
        <w:rPr>
          <w:rFonts w:ascii="Times New Roman" w:hAnsi="Times New Roman" w:cs="Times New Roman"/>
          <w:sz w:val="24"/>
          <w:szCs w:val="24"/>
        </w:rPr>
        <w:t xml:space="preserve">:  </w:t>
      </w:r>
      <w:r w:rsidR="005215D5">
        <w:rPr>
          <w:rFonts w:ascii="Times New Roman" w:hAnsi="Times New Roman" w:cs="Times New Roman"/>
          <w:sz w:val="24"/>
          <w:szCs w:val="24"/>
        </w:rPr>
        <w:t>After much discussion, and consultation with Dr. Schwab, the CPP recommends the following be included on the list of Village historic landmarks:</w:t>
      </w:r>
    </w:p>
    <w:p w:rsidR="00854D65" w:rsidRPr="00854D65" w:rsidRDefault="00854D65" w:rsidP="004A7746">
      <w:pPr>
        <w:rPr>
          <w:rFonts w:ascii="Times New Roman" w:hAnsi="Times New Roman" w:cs="Times New Roman"/>
          <w:b/>
          <w:sz w:val="24"/>
          <w:szCs w:val="24"/>
          <w:u w:val="single"/>
        </w:rPr>
      </w:pPr>
      <w:r w:rsidRPr="00854D65">
        <w:rPr>
          <w:rFonts w:ascii="Times New Roman" w:hAnsi="Times New Roman" w:cs="Times New Roman"/>
          <w:b/>
          <w:sz w:val="24"/>
          <w:szCs w:val="24"/>
          <w:u w:val="single"/>
        </w:rPr>
        <w:t>Special Sites</w:t>
      </w:r>
    </w:p>
    <w:p w:rsidR="005215D5" w:rsidRDefault="005215D5" w:rsidP="005215D5">
      <w:pPr>
        <w:pStyle w:val="ListParagraph"/>
        <w:numPr>
          <w:ilvl w:val="0"/>
          <w:numId w:val="3"/>
        </w:numPr>
        <w:rPr>
          <w:rFonts w:ascii="Times New Roman" w:hAnsi="Times New Roman" w:cs="Times New Roman"/>
          <w:sz w:val="24"/>
          <w:szCs w:val="24"/>
        </w:rPr>
      </w:pPr>
      <w:proofErr w:type="spellStart"/>
      <w:r>
        <w:rPr>
          <w:rFonts w:ascii="Times New Roman" w:hAnsi="Times New Roman" w:cs="Times New Roman"/>
          <w:sz w:val="24"/>
          <w:szCs w:val="24"/>
        </w:rPr>
        <w:t>Chonodote</w:t>
      </w:r>
      <w:proofErr w:type="spellEnd"/>
      <w:r>
        <w:rPr>
          <w:rFonts w:ascii="Times New Roman" w:hAnsi="Times New Roman" w:cs="Times New Roman"/>
          <w:sz w:val="24"/>
          <w:szCs w:val="24"/>
        </w:rPr>
        <w:t xml:space="preserve"> Site (northeast of the firehouse; original site of </w:t>
      </w:r>
      <w:proofErr w:type="spellStart"/>
      <w:r>
        <w:rPr>
          <w:rFonts w:ascii="Times New Roman" w:hAnsi="Times New Roman" w:cs="Times New Roman"/>
          <w:sz w:val="24"/>
          <w:szCs w:val="24"/>
        </w:rPr>
        <w:t>Peachtown</w:t>
      </w:r>
      <w:proofErr w:type="spellEnd"/>
      <w:r>
        <w:rPr>
          <w:rFonts w:ascii="Times New Roman" w:hAnsi="Times New Roman" w:cs="Times New Roman"/>
          <w:sz w:val="24"/>
          <w:szCs w:val="24"/>
        </w:rPr>
        <w:t>)</w:t>
      </w:r>
    </w:p>
    <w:p w:rsidR="005215D5" w:rsidRDefault="005215D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Site of Roswell Franklin’s cabin (next to green barn at 461 Main St)</w:t>
      </w:r>
    </w:p>
    <w:p w:rsidR="005215D5" w:rsidRDefault="005215D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Cooper-Cromwell House (257 Main St)</w:t>
      </w:r>
    </w:p>
    <w:p w:rsidR="005215D5" w:rsidRDefault="005215D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Marriott-Gifford House (78 Court St)</w:t>
      </w:r>
    </w:p>
    <w:p w:rsidR="005215D5" w:rsidRDefault="005215D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Franklin-Richmond Tavern (488 Main St)</w:t>
      </w:r>
    </w:p>
    <w:p w:rsidR="005215D5" w:rsidRDefault="005215D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Barn at Phelps-Swan </w:t>
      </w:r>
      <w:r w:rsidR="00854D65">
        <w:rPr>
          <w:rFonts w:ascii="Times New Roman" w:hAnsi="Times New Roman" w:cs="Times New Roman"/>
          <w:sz w:val="24"/>
          <w:szCs w:val="24"/>
        </w:rPr>
        <w:t>House (21 Cherry Ave)</w:t>
      </w:r>
    </w:p>
    <w:p w:rsidR="00854D65" w:rsidRDefault="00854D6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Avery-Arms House (358 Main St)</w:t>
      </w:r>
    </w:p>
    <w:p w:rsidR="00854D65" w:rsidRDefault="00854D6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Chimney Corner (348 Main St)</w:t>
      </w:r>
    </w:p>
    <w:p w:rsidR="00854D65" w:rsidRDefault="00854D6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Benjamin Ledyard House (334 Main St)</w:t>
      </w:r>
    </w:p>
    <w:p w:rsidR="00854D65" w:rsidRDefault="00854D65" w:rsidP="005215D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Stack House, “Paul Jones” – 326 Main St</w:t>
      </w:r>
    </w:p>
    <w:p w:rsidR="00854D65" w:rsidRDefault="00854D65" w:rsidP="00854D65">
      <w:pPr>
        <w:rPr>
          <w:rFonts w:ascii="Times New Roman" w:hAnsi="Times New Roman" w:cs="Times New Roman"/>
          <w:b/>
          <w:sz w:val="24"/>
          <w:szCs w:val="24"/>
          <w:u w:val="single"/>
        </w:rPr>
      </w:pPr>
      <w:r w:rsidRPr="00854D65">
        <w:rPr>
          <w:rFonts w:ascii="Times New Roman" w:hAnsi="Times New Roman" w:cs="Times New Roman"/>
          <w:b/>
          <w:sz w:val="24"/>
          <w:szCs w:val="24"/>
          <w:u w:val="single"/>
        </w:rPr>
        <w:t>200 + Years Old</w:t>
      </w:r>
    </w:p>
    <w:p w:rsidR="00854D65" w:rsidRDefault="00854D65" w:rsidP="00854D65">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Leddra</w:t>
      </w:r>
      <w:proofErr w:type="spellEnd"/>
      <w:r>
        <w:rPr>
          <w:rFonts w:ascii="Times New Roman" w:hAnsi="Times New Roman" w:cs="Times New Roman"/>
          <w:sz w:val="24"/>
          <w:szCs w:val="24"/>
        </w:rPr>
        <w:t xml:space="preserve"> Wood House (425 Main St)</w:t>
      </w:r>
    </w:p>
    <w:p w:rsidR="00854D65" w:rsidRDefault="00854D65" w:rsidP="00854D65">
      <w:pPr>
        <w:pStyle w:val="ListParagraph"/>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lastRenderedPageBreak/>
        <w:t>Jedediah</w:t>
      </w:r>
      <w:proofErr w:type="spellEnd"/>
      <w:r>
        <w:rPr>
          <w:rFonts w:ascii="Times New Roman" w:hAnsi="Times New Roman" w:cs="Times New Roman"/>
          <w:sz w:val="24"/>
          <w:szCs w:val="24"/>
        </w:rPr>
        <w:t xml:space="preserve"> Morgan House (268 Main St)</w:t>
      </w:r>
    </w:p>
    <w:p w:rsidR="00854D65" w:rsidRDefault="00854D65" w:rsidP="00854D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Peter Fort House (268 Main St)</w:t>
      </w:r>
    </w:p>
    <w:p w:rsidR="00854D65" w:rsidRDefault="00854D65" w:rsidP="00854D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Richmond House (19 Wells Rd)</w:t>
      </w:r>
    </w:p>
    <w:p w:rsidR="00854D65" w:rsidRDefault="00854D65" w:rsidP="00854D65">
      <w:pPr>
        <w:rPr>
          <w:rFonts w:ascii="Times New Roman" w:hAnsi="Times New Roman" w:cs="Times New Roman"/>
          <w:b/>
          <w:sz w:val="24"/>
          <w:szCs w:val="24"/>
          <w:u w:val="single"/>
        </w:rPr>
      </w:pPr>
      <w:r>
        <w:rPr>
          <w:rFonts w:ascii="Times New Roman" w:hAnsi="Times New Roman" w:cs="Times New Roman"/>
          <w:b/>
          <w:sz w:val="24"/>
          <w:szCs w:val="24"/>
          <w:u w:val="single"/>
        </w:rPr>
        <w:t>Selected Trees</w:t>
      </w:r>
    </w:p>
    <w:p w:rsidR="00854D65" w:rsidRDefault="00854D65" w:rsidP="00854D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Oak on Franklin Hill (curve on north end of Aurora)</w:t>
      </w:r>
    </w:p>
    <w:p w:rsidR="00854D65" w:rsidRDefault="00854D65" w:rsidP="00854D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Council Tree (</w:t>
      </w:r>
      <w:proofErr w:type="spellStart"/>
      <w:r>
        <w:rPr>
          <w:rFonts w:ascii="Times New Roman" w:hAnsi="Times New Roman" w:cs="Times New Roman"/>
          <w:sz w:val="24"/>
          <w:szCs w:val="24"/>
        </w:rPr>
        <w:t>Chonodote</w:t>
      </w:r>
      <w:proofErr w:type="spellEnd"/>
      <w:r>
        <w:rPr>
          <w:rFonts w:ascii="Times New Roman" w:hAnsi="Times New Roman" w:cs="Times New Roman"/>
          <w:sz w:val="24"/>
          <w:szCs w:val="24"/>
        </w:rPr>
        <w:t xml:space="preserve"> Site)</w:t>
      </w:r>
    </w:p>
    <w:p w:rsidR="00854D65" w:rsidRDefault="00854D65" w:rsidP="00854D6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Harris-Thompson </w:t>
      </w:r>
      <w:proofErr w:type="spellStart"/>
      <w:r>
        <w:rPr>
          <w:rFonts w:ascii="Times New Roman" w:hAnsi="Times New Roman" w:cs="Times New Roman"/>
          <w:sz w:val="24"/>
          <w:szCs w:val="24"/>
        </w:rPr>
        <w:t>Ginkoes</w:t>
      </w:r>
      <w:proofErr w:type="spellEnd"/>
      <w:r w:rsidR="00453F49">
        <w:rPr>
          <w:rFonts w:ascii="Times New Roman" w:hAnsi="Times New Roman" w:cs="Times New Roman"/>
          <w:sz w:val="24"/>
          <w:szCs w:val="24"/>
        </w:rPr>
        <w:t xml:space="preserve"> (</w:t>
      </w:r>
      <w:r w:rsidR="0045367B">
        <w:rPr>
          <w:rFonts w:ascii="Times New Roman" w:hAnsi="Times New Roman" w:cs="Times New Roman"/>
          <w:sz w:val="24"/>
          <w:szCs w:val="24"/>
        </w:rPr>
        <w:t xml:space="preserve">418 Main St, </w:t>
      </w:r>
      <w:r w:rsidR="00453F49">
        <w:rPr>
          <w:rFonts w:ascii="Times New Roman" w:hAnsi="Times New Roman" w:cs="Times New Roman"/>
          <w:sz w:val="24"/>
          <w:szCs w:val="24"/>
        </w:rPr>
        <w:t>425 Main St, 453 Main St,</w:t>
      </w:r>
      <w:r w:rsidR="0045367B">
        <w:rPr>
          <w:rFonts w:ascii="Times New Roman" w:hAnsi="Times New Roman" w:cs="Times New Roman"/>
          <w:sz w:val="24"/>
          <w:szCs w:val="24"/>
        </w:rPr>
        <w:t>)</w:t>
      </w:r>
    </w:p>
    <w:p w:rsidR="004B5790" w:rsidRDefault="004B5790" w:rsidP="004B5790">
      <w:pPr>
        <w:rPr>
          <w:rFonts w:ascii="Times New Roman" w:hAnsi="Times New Roman" w:cs="Times New Roman"/>
          <w:sz w:val="24"/>
          <w:szCs w:val="24"/>
        </w:rPr>
      </w:pPr>
      <w:r>
        <w:rPr>
          <w:rFonts w:ascii="Times New Roman" w:hAnsi="Times New Roman" w:cs="Times New Roman"/>
          <w:sz w:val="24"/>
          <w:szCs w:val="24"/>
        </w:rPr>
        <w:t>Laura Holland questioned what the criteria is for designating trees and Dr. Schwab replied “age and singularity”.</w:t>
      </w:r>
    </w:p>
    <w:p w:rsidR="004B5790" w:rsidRDefault="004B5790" w:rsidP="004B5790">
      <w:pPr>
        <w:rPr>
          <w:rFonts w:ascii="Times New Roman" w:hAnsi="Times New Roman" w:cs="Times New Roman"/>
          <w:sz w:val="24"/>
          <w:szCs w:val="24"/>
        </w:rPr>
      </w:pPr>
      <w:r>
        <w:rPr>
          <w:rFonts w:ascii="Times New Roman" w:hAnsi="Times New Roman" w:cs="Times New Roman"/>
          <w:sz w:val="24"/>
          <w:szCs w:val="24"/>
        </w:rPr>
        <w:t xml:space="preserve">Chair MacCormick reiterated that it is in the charter of the CPP to continually review and update the list </w:t>
      </w:r>
      <w:r w:rsidR="00EE092F">
        <w:rPr>
          <w:rFonts w:ascii="Times New Roman" w:hAnsi="Times New Roman" w:cs="Times New Roman"/>
          <w:sz w:val="24"/>
          <w:szCs w:val="24"/>
        </w:rPr>
        <w:t xml:space="preserve">of landmarks and recommended including </w:t>
      </w:r>
      <w:proofErr w:type="spellStart"/>
      <w:r w:rsidR="00EE092F">
        <w:rPr>
          <w:rFonts w:ascii="Times New Roman" w:hAnsi="Times New Roman" w:cs="Times New Roman"/>
          <w:sz w:val="24"/>
          <w:szCs w:val="24"/>
        </w:rPr>
        <w:t>Wallcourt</w:t>
      </w:r>
      <w:proofErr w:type="spellEnd"/>
      <w:r w:rsidR="00EE092F">
        <w:rPr>
          <w:rFonts w:ascii="Times New Roman" w:hAnsi="Times New Roman" w:cs="Times New Roman"/>
          <w:sz w:val="24"/>
          <w:szCs w:val="24"/>
        </w:rPr>
        <w:t xml:space="preserve"> as it should have been on the initial list.  All panel members and Dr. Schwab agreed.</w:t>
      </w:r>
    </w:p>
    <w:p w:rsidR="00EE092F" w:rsidRDefault="00EE092F" w:rsidP="004B5790">
      <w:pPr>
        <w:rPr>
          <w:rFonts w:ascii="Times New Roman" w:hAnsi="Times New Roman" w:cs="Times New Roman"/>
          <w:sz w:val="24"/>
          <w:szCs w:val="24"/>
        </w:rPr>
      </w:pPr>
      <w:r>
        <w:rPr>
          <w:rFonts w:ascii="Times New Roman" w:hAnsi="Times New Roman" w:cs="Times New Roman"/>
          <w:sz w:val="24"/>
          <w:szCs w:val="24"/>
        </w:rPr>
        <w:t xml:space="preserve">On motion by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seconded by Morehouse, the CPP v</w:t>
      </w:r>
      <w:r w:rsidR="000B1B73">
        <w:rPr>
          <w:rFonts w:ascii="Times New Roman" w:hAnsi="Times New Roman" w:cs="Times New Roman"/>
          <w:sz w:val="24"/>
          <w:szCs w:val="24"/>
        </w:rPr>
        <w:t>oted to advance the</w:t>
      </w:r>
      <w:r>
        <w:rPr>
          <w:rFonts w:ascii="Times New Roman" w:hAnsi="Times New Roman" w:cs="Times New Roman"/>
          <w:sz w:val="24"/>
          <w:szCs w:val="24"/>
        </w:rPr>
        <w:t xml:space="preserve"> current list of historic landmark recommendations to the Village Board of Trustees.</w:t>
      </w:r>
    </w:p>
    <w:p w:rsidR="00EE092F" w:rsidRDefault="00EE092F" w:rsidP="004B5790">
      <w:pPr>
        <w:rPr>
          <w:rFonts w:ascii="Times New Roman" w:hAnsi="Times New Roman" w:cs="Times New Roman"/>
          <w:sz w:val="24"/>
          <w:szCs w:val="24"/>
        </w:rPr>
      </w:pPr>
      <w:r>
        <w:rPr>
          <w:rFonts w:ascii="Times New Roman" w:hAnsi="Times New Roman" w:cs="Times New Roman"/>
          <w:sz w:val="24"/>
          <w:szCs w:val="24"/>
        </w:rPr>
        <w:t xml:space="preserve">AYES:  MacCormick, Blum,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and Morehouse                                                         NAYS:  None                                                                                                                             Motion carried unanimously.</w:t>
      </w:r>
    </w:p>
    <w:p w:rsidR="00EE092F" w:rsidRDefault="00EE092F" w:rsidP="004B5790">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EE092F" w:rsidRDefault="00EE092F" w:rsidP="004B5790">
      <w:pPr>
        <w:rPr>
          <w:rFonts w:ascii="Times New Roman" w:hAnsi="Times New Roman" w:cs="Times New Roman"/>
          <w:b/>
          <w:sz w:val="24"/>
          <w:szCs w:val="24"/>
        </w:rPr>
      </w:pPr>
      <w:r>
        <w:rPr>
          <w:rFonts w:ascii="Times New Roman" w:hAnsi="Times New Roman" w:cs="Times New Roman"/>
          <w:b/>
          <w:sz w:val="24"/>
          <w:szCs w:val="24"/>
        </w:rPr>
        <w:t xml:space="preserve">Application #14-19 from </w:t>
      </w:r>
      <w:r w:rsidR="00E11028">
        <w:rPr>
          <w:rFonts w:ascii="Times New Roman" w:hAnsi="Times New Roman" w:cs="Times New Roman"/>
          <w:b/>
          <w:sz w:val="24"/>
          <w:szCs w:val="24"/>
        </w:rPr>
        <w:t>the Village of Aurora for new equipment at the Memorial Playground on Court St (Tax Map #181.12-1-17.2)</w:t>
      </w:r>
    </w:p>
    <w:p w:rsidR="00EA65BB" w:rsidRDefault="00E11028" w:rsidP="00EA65BB">
      <w:pPr>
        <w:rPr>
          <w:rFonts w:ascii="Times New Roman" w:hAnsi="Times New Roman" w:cs="Times New Roman"/>
          <w:sz w:val="24"/>
          <w:szCs w:val="24"/>
        </w:rPr>
      </w:pPr>
      <w:r>
        <w:rPr>
          <w:rFonts w:ascii="Times New Roman" w:hAnsi="Times New Roman" w:cs="Times New Roman"/>
          <w:sz w:val="24"/>
          <w:szCs w:val="24"/>
        </w:rPr>
        <w:t>Chair MacCormick explained that the Village does not require approval, but welcomes public input for its projects.</w:t>
      </w:r>
      <w:r w:rsidR="005C2AC8">
        <w:rPr>
          <w:rFonts w:ascii="Times New Roman" w:hAnsi="Times New Roman" w:cs="Times New Roman"/>
          <w:sz w:val="24"/>
          <w:szCs w:val="24"/>
        </w:rPr>
        <w:t xml:space="preserve">  </w:t>
      </w:r>
      <w:r>
        <w:rPr>
          <w:rFonts w:ascii="Times New Roman" w:hAnsi="Times New Roman" w:cs="Times New Roman"/>
          <w:sz w:val="24"/>
          <w:szCs w:val="24"/>
        </w:rPr>
        <w:t xml:space="preserve">Trustee Murphy </w:t>
      </w:r>
      <w:r w:rsidR="00262E17">
        <w:rPr>
          <w:rFonts w:ascii="Times New Roman" w:hAnsi="Times New Roman" w:cs="Times New Roman"/>
          <w:sz w:val="24"/>
          <w:szCs w:val="24"/>
        </w:rPr>
        <w:t xml:space="preserve">explained that the Village purchased a new climber for the playground and the teeter-totter would be moved to accommodate the new piece.  A fundraising campaign is underway </w:t>
      </w:r>
      <w:r w:rsidR="005C2AC8">
        <w:rPr>
          <w:rFonts w:ascii="Times New Roman" w:hAnsi="Times New Roman" w:cs="Times New Roman"/>
          <w:sz w:val="24"/>
          <w:szCs w:val="24"/>
        </w:rPr>
        <w:t>for additional equipment,</w:t>
      </w:r>
      <w:r w:rsidR="00262E17">
        <w:rPr>
          <w:rFonts w:ascii="Times New Roman" w:hAnsi="Times New Roman" w:cs="Times New Roman"/>
          <w:sz w:val="24"/>
          <w:szCs w:val="24"/>
        </w:rPr>
        <w:t xml:space="preserve"> led by Erin Johnson and Cindy Wilcox, and there is an area, 40’ x 60’, available for that.  </w:t>
      </w:r>
      <w:r w:rsidR="005C2AC8">
        <w:rPr>
          <w:rFonts w:ascii="Times New Roman" w:hAnsi="Times New Roman" w:cs="Times New Roman"/>
          <w:sz w:val="24"/>
          <w:szCs w:val="24"/>
        </w:rPr>
        <w:t xml:space="preserve"> Ms. Johnson explained that they were looking at a smaller version of the picture included in the fundraising letter due to the $2000-$3000 estimate for removal of the current swing set to accommodate the playground equipment. The fundraising committee is also researching alternative pieces, but would prefer to purchase a multi-faceted structure by the August 1, 2014 deadline to secure a 40% discount. </w:t>
      </w:r>
      <w:r w:rsidR="00EA65BB">
        <w:rPr>
          <w:rFonts w:ascii="Times New Roman" w:hAnsi="Times New Roman" w:cs="Times New Roman"/>
          <w:sz w:val="24"/>
          <w:szCs w:val="24"/>
        </w:rPr>
        <w:t>When questioned by the panel regarding color and materials, Ms. Johnson replied “hunter green and beige plastic.”</w:t>
      </w:r>
    </w:p>
    <w:p w:rsidR="00E11028" w:rsidRDefault="00EA65BB" w:rsidP="004B5790">
      <w:pPr>
        <w:rPr>
          <w:rFonts w:ascii="Times New Roman" w:hAnsi="Times New Roman" w:cs="Times New Roman"/>
          <w:sz w:val="24"/>
          <w:szCs w:val="24"/>
        </w:rPr>
      </w:pPr>
      <w:r>
        <w:rPr>
          <w:rFonts w:ascii="Times New Roman" w:hAnsi="Times New Roman" w:cs="Times New Roman"/>
          <w:sz w:val="24"/>
          <w:szCs w:val="24"/>
        </w:rPr>
        <w:t xml:space="preserve">On motion by Blum, seconded by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the CPP deemed Application #14-19 appropriate.</w:t>
      </w:r>
    </w:p>
    <w:p w:rsidR="00EA65BB" w:rsidRDefault="00EA65BB" w:rsidP="004B5790">
      <w:pPr>
        <w:rPr>
          <w:rFonts w:ascii="Times New Roman" w:hAnsi="Times New Roman" w:cs="Times New Roman"/>
          <w:sz w:val="24"/>
          <w:szCs w:val="24"/>
        </w:rPr>
      </w:pPr>
      <w:r>
        <w:rPr>
          <w:rFonts w:ascii="Times New Roman" w:hAnsi="Times New Roman" w:cs="Times New Roman"/>
          <w:sz w:val="24"/>
          <w:szCs w:val="24"/>
        </w:rPr>
        <w:t xml:space="preserve">AYES: MacCormick, Blum,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and Morehouse                                                          NAYS:  None                                                                                                                                   Motion carried unanimously.</w:t>
      </w:r>
    </w:p>
    <w:p w:rsidR="00025702" w:rsidRDefault="00025702" w:rsidP="004B5790">
      <w:pPr>
        <w:rPr>
          <w:rFonts w:ascii="Times New Roman" w:hAnsi="Times New Roman" w:cs="Times New Roman"/>
          <w:sz w:val="24"/>
          <w:szCs w:val="24"/>
        </w:rPr>
      </w:pPr>
      <w:r>
        <w:rPr>
          <w:rFonts w:ascii="Times New Roman" w:hAnsi="Times New Roman" w:cs="Times New Roman"/>
          <w:sz w:val="24"/>
          <w:szCs w:val="24"/>
        </w:rPr>
        <w:t>Chair MacCormick issued the applicant a Certificate of Appropriateness.</w:t>
      </w:r>
    </w:p>
    <w:p w:rsidR="00EA65BB" w:rsidRDefault="00EA65BB" w:rsidP="004B5790">
      <w:pPr>
        <w:rPr>
          <w:rFonts w:ascii="Times New Roman" w:hAnsi="Times New Roman" w:cs="Times New Roman"/>
          <w:b/>
          <w:sz w:val="24"/>
          <w:szCs w:val="24"/>
        </w:rPr>
      </w:pPr>
      <w:r>
        <w:rPr>
          <w:rFonts w:ascii="Times New Roman" w:hAnsi="Times New Roman" w:cs="Times New Roman"/>
          <w:b/>
          <w:sz w:val="24"/>
          <w:szCs w:val="24"/>
        </w:rPr>
        <w:lastRenderedPageBreak/>
        <w:t>Application #14-22 from the Inns of Aurora for a kitchen expansion and remodeling of the Moose Room at the Fargo, 384 Main St (Tax Map #181.16-1-10)</w:t>
      </w:r>
    </w:p>
    <w:p w:rsidR="00B75A81" w:rsidRPr="00B75A81" w:rsidRDefault="00B75A81" w:rsidP="004B5790">
      <w:pPr>
        <w:rPr>
          <w:rFonts w:ascii="Times New Roman" w:hAnsi="Times New Roman" w:cs="Times New Roman"/>
          <w:sz w:val="24"/>
          <w:szCs w:val="24"/>
        </w:rPr>
      </w:pPr>
      <w:r>
        <w:rPr>
          <w:rFonts w:ascii="Times New Roman" w:hAnsi="Times New Roman" w:cs="Times New Roman"/>
          <w:sz w:val="24"/>
          <w:szCs w:val="24"/>
        </w:rPr>
        <w:t>The architect hired by the Inns of Aurora, Bruce King, explained the planned remodel including:</w:t>
      </w:r>
    </w:p>
    <w:p w:rsidR="00B75A81" w:rsidRPr="00B75A81" w:rsidRDefault="00B75A81" w:rsidP="00B75A81">
      <w:pPr>
        <w:numPr>
          <w:ilvl w:val="0"/>
          <w:numId w:val="6"/>
        </w:numPr>
        <w:rPr>
          <w:rFonts w:ascii="Times New Roman" w:hAnsi="Times New Roman" w:cs="Times New Roman"/>
          <w:sz w:val="24"/>
          <w:szCs w:val="24"/>
        </w:rPr>
      </w:pPr>
      <w:r w:rsidRPr="00B75A81">
        <w:rPr>
          <w:rFonts w:ascii="Times New Roman" w:hAnsi="Times New Roman" w:cs="Times New Roman"/>
          <w:sz w:val="24"/>
          <w:szCs w:val="24"/>
        </w:rPr>
        <w:t>Expanding the kitchen to the east</w:t>
      </w:r>
    </w:p>
    <w:p w:rsidR="00B75A81" w:rsidRPr="00B75A81" w:rsidRDefault="00B75A81" w:rsidP="00B75A81">
      <w:pPr>
        <w:numPr>
          <w:ilvl w:val="0"/>
          <w:numId w:val="6"/>
        </w:numPr>
        <w:rPr>
          <w:rFonts w:ascii="Times New Roman" w:hAnsi="Times New Roman" w:cs="Times New Roman"/>
          <w:sz w:val="24"/>
          <w:szCs w:val="24"/>
        </w:rPr>
      </w:pPr>
      <w:r w:rsidRPr="00B75A81">
        <w:rPr>
          <w:rFonts w:ascii="Times New Roman" w:hAnsi="Times New Roman" w:cs="Times New Roman"/>
          <w:sz w:val="24"/>
          <w:szCs w:val="24"/>
        </w:rPr>
        <w:t>Moving the condensing units further east</w:t>
      </w:r>
    </w:p>
    <w:p w:rsidR="00B75A81" w:rsidRPr="00B75A81" w:rsidRDefault="00B75A81" w:rsidP="00B75A81">
      <w:pPr>
        <w:numPr>
          <w:ilvl w:val="0"/>
          <w:numId w:val="6"/>
        </w:numPr>
        <w:rPr>
          <w:rFonts w:ascii="Times New Roman" w:hAnsi="Times New Roman" w:cs="Times New Roman"/>
          <w:sz w:val="24"/>
          <w:szCs w:val="24"/>
        </w:rPr>
      </w:pPr>
      <w:r>
        <w:rPr>
          <w:rFonts w:ascii="Times New Roman" w:hAnsi="Times New Roman" w:cs="Times New Roman"/>
          <w:sz w:val="24"/>
          <w:szCs w:val="24"/>
        </w:rPr>
        <w:t>Removing two trees, l</w:t>
      </w:r>
      <w:r w:rsidRPr="00B75A81">
        <w:rPr>
          <w:rFonts w:ascii="Times New Roman" w:hAnsi="Times New Roman" w:cs="Times New Roman"/>
          <w:sz w:val="24"/>
          <w:szCs w:val="24"/>
        </w:rPr>
        <w:t>eveling the picnic area</w:t>
      </w:r>
      <w:r>
        <w:rPr>
          <w:rFonts w:ascii="Times New Roman" w:hAnsi="Times New Roman" w:cs="Times New Roman"/>
          <w:sz w:val="24"/>
          <w:szCs w:val="24"/>
        </w:rPr>
        <w:t>, and adding additional seating</w:t>
      </w:r>
    </w:p>
    <w:p w:rsidR="00B75A81" w:rsidRPr="00B75A81" w:rsidRDefault="00B75A81" w:rsidP="00B75A81">
      <w:pPr>
        <w:numPr>
          <w:ilvl w:val="0"/>
          <w:numId w:val="6"/>
        </w:numPr>
        <w:rPr>
          <w:rFonts w:ascii="Times New Roman" w:hAnsi="Times New Roman" w:cs="Times New Roman"/>
          <w:sz w:val="24"/>
          <w:szCs w:val="24"/>
        </w:rPr>
      </w:pPr>
      <w:r w:rsidRPr="00B75A81">
        <w:rPr>
          <w:rFonts w:ascii="Times New Roman" w:hAnsi="Times New Roman" w:cs="Times New Roman"/>
          <w:sz w:val="24"/>
          <w:szCs w:val="24"/>
        </w:rPr>
        <w:t>Removing steps and paving the south sidewalk</w:t>
      </w:r>
    </w:p>
    <w:p w:rsidR="00B75A81" w:rsidRPr="00B75A81" w:rsidRDefault="00B75A81" w:rsidP="00B75A81">
      <w:pPr>
        <w:numPr>
          <w:ilvl w:val="0"/>
          <w:numId w:val="6"/>
        </w:numPr>
        <w:rPr>
          <w:rFonts w:ascii="Times New Roman" w:hAnsi="Times New Roman" w:cs="Times New Roman"/>
          <w:sz w:val="24"/>
          <w:szCs w:val="24"/>
        </w:rPr>
      </w:pPr>
      <w:r w:rsidRPr="00B75A81">
        <w:rPr>
          <w:rFonts w:ascii="Times New Roman" w:hAnsi="Times New Roman" w:cs="Times New Roman"/>
          <w:sz w:val="24"/>
          <w:szCs w:val="24"/>
        </w:rPr>
        <w:t>Add railings and better lighting to south side sidewalk fence</w:t>
      </w:r>
    </w:p>
    <w:p w:rsidR="00B75A81" w:rsidRPr="00B75A81" w:rsidRDefault="00B75A81" w:rsidP="00B75A81">
      <w:pPr>
        <w:numPr>
          <w:ilvl w:val="0"/>
          <w:numId w:val="6"/>
        </w:numPr>
        <w:rPr>
          <w:rFonts w:ascii="Times New Roman" w:hAnsi="Times New Roman" w:cs="Times New Roman"/>
          <w:sz w:val="24"/>
          <w:szCs w:val="24"/>
        </w:rPr>
      </w:pPr>
      <w:r w:rsidRPr="00B75A81">
        <w:rPr>
          <w:rFonts w:ascii="Times New Roman" w:hAnsi="Times New Roman" w:cs="Times New Roman"/>
          <w:sz w:val="24"/>
          <w:szCs w:val="24"/>
        </w:rPr>
        <w:t>Add a new women’s bathroom with two stalls</w:t>
      </w:r>
    </w:p>
    <w:p w:rsidR="00B75A81" w:rsidRPr="00B75A81" w:rsidRDefault="00B75A81" w:rsidP="00B75A81">
      <w:pPr>
        <w:numPr>
          <w:ilvl w:val="0"/>
          <w:numId w:val="6"/>
        </w:numPr>
        <w:rPr>
          <w:rFonts w:ascii="Times New Roman" w:hAnsi="Times New Roman" w:cs="Times New Roman"/>
          <w:sz w:val="24"/>
          <w:szCs w:val="24"/>
        </w:rPr>
      </w:pPr>
      <w:r w:rsidRPr="00B75A81">
        <w:rPr>
          <w:rFonts w:ascii="Times New Roman" w:hAnsi="Times New Roman" w:cs="Times New Roman"/>
          <w:sz w:val="24"/>
          <w:szCs w:val="24"/>
        </w:rPr>
        <w:t>Add a stall to the men’s bathroom</w:t>
      </w:r>
    </w:p>
    <w:p w:rsidR="00B75A81" w:rsidRDefault="00B75A81" w:rsidP="00B75A81">
      <w:pPr>
        <w:numPr>
          <w:ilvl w:val="0"/>
          <w:numId w:val="6"/>
        </w:numPr>
        <w:rPr>
          <w:rFonts w:ascii="Times New Roman" w:hAnsi="Times New Roman" w:cs="Times New Roman"/>
          <w:sz w:val="24"/>
          <w:szCs w:val="24"/>
        </w:rPr>
      </w:pPr>
      <w:r>
        <w:rPr>
          <w:rFonts w:ascii="Times New Roman" w:hAnsi="Times New Roman" w:cs="Times New Roman"/>
          <w:sz w:val="24"/>
          <w:szCs w:val="24"/>
        </w:rPr>
        <w:t>Redecorating the Moose Room to look more like the Fargo and reconfigure for added seating.</w:t>
      </w:r>
    </w:p>
    <w:p w:rsidR="00EA65BB" w:rsidRDefault="00B75A81" w:rsidP="004B5790">
      <w:pPr>
        <w:rPr>
          <w:rFonts w:ascii="Times New Roman" w:hAnsi="Times New Roman" w:cs="Times New Roman"/>
          <w:sz w:val="24"/>
          <w:szCs w:val="24"/>
        </w:rPr>
      </w:pPr>
      <w:r>
        <w:rPr>
          <w:rFonts w:ascii="Times New Roman" w:hAnsi="Times New Roman" w:cs="Times New Roman"/>
          <w:sz w:val="24"/>
          <w:szCs w:val="24"/>
        </w:rPr>
        <w:t xml:space="preserve">Chair MacCormick </w:t>
      </w:r>
      <w:r w:rsidR="00025702">
        <w:rPr>
          <w:rFonts w:ascii="Times New Roman" w:hAnsi="Times New Roman" w:cs="Times New Roman"/>
          <w:sz w:val="24"/>
          <w:szCs w:val="24"/>
        </w:rPr>
        <w:t>expressed concern over the master plan</w:t>
      </w:r>
      <w:r>
        <w:rPr>
          <w:rFonts w:ascii="Times New Roman" w:hAnsi="Times New Roman" w:cs="Times New Roman"/>
          <w:sz w:val="24"/>
          <w:szCs w:val="24"/>
        </w:rPr>
        <w:t xml:space="preserve"> of the Inns of Aurora with emphasis on </w:t>
      </w:r>
      <w:r w:rsidR="00594B2E">
        <w:rPr>
          <w:rFonts w:ascii="Times New Roman" w:hAnsi="Times New Roman" w:cs="Times New Roman"/>
          <w:sz w:val="24"/>
          <w:szCs w:val="24"/>
        </w:rPr>
        <w:t xml:space="preserve">the additional application to transform </w:t>
      </w:r>
      <w:proofErr w:type="spellStart"/>
      <w:r w:rsidR="00594B2E">
        <w:rPr>
          <w:rFonts w:ascii="Times New Roman" w:hAnsi="Times New Roman" w:cs="Times New Roman"/>
          <w:sz w:val="24"/>
          <w:szCs w:val="24"/>
        </w:rPr>
        <w:t>Wallcourt</w:t>
      </w:r>
      <w:proofErr w:type="spellEnd"/>
      <w:r w:rsidR="00594B2E">
        <w:rPr>
          <w:rFonts w:ascii="Times New Roman" w:hAnsi="Times New Roman" w:cs="Times New Roman"/>
          <w:sz w:val="24"/>
          <w:szCs w:val="24"/>
        </w:rPr>
        <w:t xml:space="preserve"> into a hotel and no unders</w:t>
      </w:r>
      <w:r w:rsidR="00AD41D8">
        <w:rPr>
          <w:rFonts w:ascii="Times New Roman" w:hAnsi="Times New Roman" w:cs="Times New Roman"/>
          <w:sz w:val="24"/>
          <w:szCs w:val="24"/>
        </w:rPr>
        <w:t>tanding of what is to become of</w:t>
      </w:r>
      <w:r w:rsidR="00594B2E">
        <w:rPr>
          <w:rFonts w:ascii="Times New Roman" w:hAnsi="Times New Roman" w:cs="Times New Roman"/>
          <w:sz w:val="24"/>
          <w:szCs w:val="24"/>
        </w:rPr>
        <w:t xml:space="preserve"> neighboring properties, Taylor House and </w:t>
      </w:r>
      <w:proofErr w:type="spellStart"/>
      <w:r w:rsidR="00594B2E">
        <w:rPr>
          <w:rFonts w:ascii="Times New Roman" w:hAnsi="Times New Roman" w:cs="Times New Roman"/>
          <w:sz w:val="24"/>
          <w:szCs w:val="24"/>
        </w:rPr>
        <w:t>Shakelton’s</w:t>
      </w:r>
      <w:proofErr w:type="spellEnd"/>
      <w:r w:rsidR="00594B2E">
        <w:rPr>
          <w:rFonts w:ascii="Times New Roman" w:hAnsi="Times New Roman" w:cs="Times New Roman"/>
          <w:sz w:val="24"/>
          <w:szCs w:val="24"/>
        </w:rPr>
        <w:t xml:space="preserve"> Funeral Home, also purchased by Pleasant Rowland. Though initially skeptical on the insistence of the applicants that no further expansion or reconfiguring of the Fargo, especially in regard to the north side, is forthcoming, the committee decided to consider the Fargo Application as separate and address their concerns during the </w:t>
      </w:r>
      <w:proofErr w:type="spellStart"/>
      <w:r w:rsidR="00594B2E">
        <w:rPr>
          <w:rFonts w:ascii="Times New Roman" w:hAnsi="Times New Roman" w:cs="Times New Roman"/>
          <w:sz w:val="24"/>
          <w:szCs w:val="24"/>
        </w:rPr>
        <w:t>Wallcourt</w:t>
      </w:r>
      <w:proofErr w:type="spellEnd"/>
      <w:r w:rsidR="00594B2E">
        <w:rPr>
          <w:rFonts w:ascii="Times New Roman" w:hAnsi="Times New Roman" w:cs="Times New Roman"/>
          <w:sz w:val="24"/>
          <w:szCs w:val="24"/>
        </w:rPr>
        <w:t xml:space="preserve"> review.</w:t>
      </w:r>
    </w:p>
    <w:p w:rsidR="00AD41D8" w:rsidRDefault="00AD41D8" w:rsidP="004B5790">
      <w:pPr>
        <w:rPr>
          <w:rFonts w:ascii="Times New Roman" w:hAnsi="Times New Roman" w:cs="Times New Roman"/>
          <w:sz w:val="24"/>
          <w:szCs w:val="24"/>
        </w:rPr>
      </w:pPr>
      <w:r>
        <w:rPr>
          <w:rFonts w:ascii="Times New Roman" w:hAnsi="Times New Roman" w:cs="Times New Roman"/>
          <w:sz w:val="24"/>
          <w:szCs w:val="24"/>
        </w:rPr>
        <w:t xml:space="preserve">On motion by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xml:space="preserve">, seconded by Blum, the CPP approved Application #14-22 as submitted.  </w:t>
      </w:r>
    </w:p>
    <w:p w:rsidR="00025702" w:rsidRDefault="00AD41D8" w:rsidP="004B5790">
      <w:pPr>
        <w:rPr>
          <w:rFonts w:ascii="Times New Roman" w:hAnsi="Times New Roman" w:cs="Times New Roman"/>
          <w:sz w:val="24"/>
          <w:szCs w:val="24"/>
        </w:rPr>
      </w:pPr>
      <w:r>
        <w:rPr>
          <w:rFonts w:ascii="Times New Roman" w:hAnsi="Times New Roman" w:cs="Times New Roman"/>
          <w:sz w:val="24"/>
          <w:szCs w:val="24"/>
        </w:rPr>
        <w:t xml:space="preserve">AYES: MacCormick, Blum,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and Morehouse                                                          NAYS:  None                                                                                                                          Motion carried unanimously.</w:t>
      </w:r>
    </w:p>
    <w:p w:rsidR="00025702" w:rsidRDefault="00025702" w:rsidP="004B5790">
      <w:pPr>
        <w:rPr>
          <w:rFonts w:ascii="Times New Roman" w:hAnsi="Times New Roman" w:cs="Times New Roman"/>
          <w:sz w:val="24"/>
          <w:szCs w:val="24"/>
        </w:rPr>
      </w:pPr>
      <w:r>
        <w:rPr>
          <w:rFonts w:ascii="Times New Roman" w:hAnsi="Times New Roman" w:cs="Times New Roman"/>
          <w:sz w:val="24"/>
          <w:szCs w:val="24"/>
        </w:rPr>
        <w:t>Chair MacCormick issued the applicant a Certificate of Appropriateness.</w:t>
      </w:r>
      <w:r w:rsidR="00AD41D8">
        <w:rPr>
          <w:rFonts w:ascii="Times New Roman" w:hAnsi="Times New Roman" w:cs="Times New Roman"/>
          <w:sz w:val="24"/>
          <w:szCs w:val="24"/>
        </w:rPr>
        <w:t xml:space="preserve">   </w:t>
      </w:r>
    </w:p>
    <w:p w:rsidR="00025702" w:rsidRDefault="00025702" w:rsidP="004B5790">
      <w:pPr>
        <w:rPr>
          <w:rFonts w:ascii="Times New Roman" w:hAnsi="Times New Roman" w:cs="Times New Roman"/>
          <w:b/>
          <w:sz w:val="24"/>
          <w:szCs w:val="24"/>
        </w:rPr>
      </w:pPr>
      <w:r>
        <w:rPr>
          <w:rFonts w:ascii="Times New Roman" w:hAnsi="Times New Roman" w:cs="Times New Roman"/>
          <w:b/>
          <w:sz w:val="24"/>
          <w:szCs w:val="24"/>
        </w:rPr>
        <w:t xml:space="preserve">Application #14-23 from the Inns of Aurora to convert </w:t>
      </w:r>
      <w:proofErr w:type="spellStart"/>
      <w:r>
        <w:rPr>
          <w:rFonts w:ascii="Times New Roman" w:hAnsi="Times New Roman" w:cs="Times New Roman"/>
          <w:b/>
          <w:sz w:val="24"/>
          <w:szCs w:val="24"/>
        </w:rPr>
        <w:t>Wallcourt</w:t>
      </w:r>
      <w:proofErr w:type="spellEnd"/>
      <w:r>
        <w:rPr>
          <w:rFonts w:ascii="Times New Roman" w:hAnsi="Times New Roman" w:cs="Times New Roman"/>
          <w:b/>
          <w:sz w:val="24"/>
          <w:szCs w:val="24"/>
        </w:rPr>
        <w:t xml:space="preserve"> to a hotel, 38 Lafayette St (Tax Map #181.16-1-7.1)</w:t>
      </w:r>
    </w:p>
    <w:p w:rsidR="00C707CB" w:rsidRDefault="00025702" w:rsidP="004B5790">
      <w:pPr>
        <w:rPr>
          <w:rFonts w:ascii="Times New Roman" w:hAnsi="Times New Roman" w:cs="Times New Roman"/>
          <w:sz w:val="24"/>
          <w:szCs w:val="24"/>
        </w:rPr>
      </w:pPr>
      <w:r>
        <w:rPr>
          <w:rFonts w:ascii="Times New Roman" w:hAnsi="Times New Roman" w:cs="Times New Roman"/>
          <w:sz w:val="24"/>
          <w:szCs w:val="24"/>
        </w:rPr>
        <w:t xml:space="preserve">Due to several factors not yet </w:t>
      </w:r>
      <w:r w:rsidR="00C707CB">
        <w:rPr>
          <w:rFonts w:ascii="Times New Roman" w:hAnsi="Times New Roman" w:cs="Times New Roman"/>
          <w:sz w:val="24"/>
          <w:szCs w:val="24"/>
        </w:rPr>
        <w:t>realized, including the completion of the traffic and parking study, public hearing, and SEQR, the application cannot be accepted as complete, but the CPP and the a</w:t>
      </w:r>
      <w:r w:rsidR="00275A89">
        <w:rPr>
          <w:rFonts w:ascii="Times New Roman" w:hAnsi="Times New Roman" w:cs="Times New Roman"/>
          <w:sz w:val="24"/>
          <w:szCs w:val="24"/>
        </w:rPr>
        <w:t>pplicant agreed to deem this discussion</w:t>
      </w:r>
      <w:bookmarkStart w:id="0" w:name="_GoBack"/>
      <w:bookmarkEnd w:id="0"/>
      <w:r w:rsidR="000B1B73">
        <w:rPr>
          <w:rFonts w:ascii="Times New Roman" w:hAnsi="Times New Roman" w:cs="Times New Roman"/>
          <w:sz w:val="24"/>
          <w:szCs w:val="24"/>
        </w:rPr>
        <w:t xml:space="preserve"> a consultation meeting</w:t>
      </w:r>
      <w:r w:rsidR="00C707CB">
        <w:rPr>
          <w:rFonts w:ascii="Times New Roman" w:hAnsi="Times New Roman" w:cs="Times New Roman"/>
          <w:sz w:val="24"/>
          <w:szCs w:val="24"/>
        </w:rPr>
        <w:t>.</w:t>
      </w:r>
      <w:r w:rsidR="00AD41D8">
        <w:rPr>
          <w:rFonts w:ascii="Times New Roman" w:hAnsi="Times New Roman" w:cs="Times New Roman"/>
          <w:sz w:val="24"/>
          <w:szCs w:val="24"/>
        </w:rPr>
        <w:t xml:space="preserve">     </w:t>
      </w:r>
    </w:p>
    <w:p w:rsidR="00C707CB" w:rsidRDefault="00C707CB" w:rsidP="004B5790">
      <w:pPr>
        <w:rPr>
          <w:rFonts w:ascii="Times New Roman" w:hAnsi="Times New Roman" w:cs="Times New Roman"/>
          <w:sz w:val="24"/>
          <w:szCs w:val="24"/>
        </w:rPr>
      </w:pPr>
      <w:r>
        <w:rPr>
          <w:rFonts w:ascii="Times New Roman" w:hAnsi="Times New Roman" w:cs="Times New Roman"/>
          <w:sz w:val="24"/>
          <w:szCs w:val="24"/>
        </w:rPr>
        <w:t>Concerns of the CPP regarding Application #14-23:</w:t>
      </w:r>
    </w:p>
    <w:p w:rsidR="00884980" w:rsidRPr="00C707CB" w:rsidRDefault="00884980" w:rsidP="008849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is the master plan for all the properties purchased by Pleasant Rowland</w:t>
      </w:r>
    </w:p>
    <w:p w:rsidR="00AD41D8" w:rsidRDefault="00884980" w:rsidP="00C707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Segmenting of projects depending on future plans for Taylor House and </w:t>
      </w:r>
      <w:proofErr w:type="spellStart"/>
      <w:r>
        <w:rPr>
          <w:rFonts w:ascii="Times New Roman" w:hAnsi="Times New Roman" w:cs="Times New Roman"/>
          <w:sz w:val="24"/>
          <w:szCs w:val="24"/>
        </w:rPr>
        <w:t>Shakeltons</w:t>
      </w:r>
      <w:proofErr w:type="spellEnd"/>
      <w:r>
        <w:rPr>
          <w:rFonts w:ascii="Times New Roman" w:hAnsi="Times New Roman" w:cs="Times New Roman"/>
          <w:sz w:val="24"/>
          <w:szCs w:val="24"/>
        </w:rPr>
        <w:t xml:space="preserve"> Funeral Home</w:t>
      </w:r>
    </w:p>
    <w:p w:rsidR="00884980" w:rsidRDefault="00884980" w:rsidP="00C707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Plans canno</w:t>
      </w:r>
      <w:r w:rsidR="005558AA">
        <w:rPr>
          <w:rFonts w:ascii="Times New Roman" w:hAnsi="Times New Roman" w:cs="Times New Roman"/>
          <w:sz w:val="24"/>
          <w:szCs w:val="24"/>
        </w:rPr>
        <w:t>t move forward until the CAP (circulation</w:t>
      </w:r>
      <w:r>
        <w:rPr>
          <w:rFonts w:ascii="Times New Roman" w:hAnsi="Times New Roman" w:cs="Times New Roman"/>
          <w:sz w:val="24"/>
          <w:szCs w:val="24"/>
        </w:rPr>
        <w:t xml:space="preserve"> and parking</w:t>
      </w:r>
      <w:r w:rsidR="005558AA">
        <w:rPr>
          <w:rFonts w:ascii="Times New Roman" w:hAnsi="Times New Roman" w:cs="Times New Roman"/>
          <w:sz w:val="24"/>
          <w:szCs w:val="24"/>
        </w:rPr>
        <w:t>)</w:t>
      </w:r>
      <w:r>
        <w:rPr>
          <w:rFonts w:ascii="Times New Roman" w:hAnsi="Times New Roman" w:cs="Times New Roman"/>
          <w:sz w:val="24"/>
          <w:szCs w:val="24"/>
        </w:rPr>
        <w:t xml:space="preserve"> study is complete</w:t>
      </w:r>
    </w:p>
    <w:p w:rsidR="00884980" w:rsidRDefault="00747114" w:rsidP="00C707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impact on the residential neighborhood</w:t>
      </w:r>
      <w:r w:rsidR="005558AA">
        <w:rPr>
          <w:rFonts w:ascii="Times New Roman" w:hAnsi="Times New Roman" w:cs="Times New Roman"/>
          <w:sz w:val="24"/>
          <w:szCs w:val="24"/>
        </w:rPr>
        <w:t xml:space="preserve"> and the need for buffers</w:t>
      </w:r>
    </w:p>
    <w:p w:rsidR="00747114" w:rsidRDefault="00747114" w:rsidP="00C707C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effect on the historical character of the village</w:t>
      </w:r>
    </w:p>
    <w:p w:rsidR="00747114" w:rsidRDefault="005558AA" w:rsidP="00A700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Increased</w:t>
      </w:r>
      <w:r w:rsidR="00747114">
        <w:rPr>
          <w:rFonts w:ascii="Times New Roman" w:hAnsi="Times New Roman" w:cs="Times New Roman"/>
          <w:sz w:val="24"/>
          <w:szCs w:val="24"/>
        </w:rPr>
        <w:t xml:space="preserve"> activity in the village</w:t>
      </w:r>
    </w:p>
    <w:p w:rsidR="000B1B73" w:rsidRDefault="000B1B73" w:rsidP="00A700B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Consideration of the whole village, </w:t>
      </w:r>
      <w:r w:rsidR="00224746">
        <w:rPr>
          <w:rFonts w:ascii="Times New Roman" w:hAnsi="Times New Roman" w:cs="Times New Roman"/>
          <w:sz w:val="24"/>
          <w:szCs w:val="24"/>
        </w:rPr>
        <w:t>not just the center of town</w:t>
      </w:r>
    </w:p>
    <w:p w:rsidR="00A700B8" w:rsidRDefault="00A700B8" w:rsidP="00A700B8">
      <w:pPr>
        <w:rPr>
          <w:rFonts w:ascii="Times New Roman" w:hAnsi="Times New Roman" w:cs="Times New Roman"/>
          <w:sz w:val="24"/>
          <w:szCs w:val="24"/>
        </w:rPr>
      </w:pPr>
      <w:r>
        <w:rPr>
          <w:rFonts w:ascii="Times New Roman" w:hAnsi="Times New Roman" w:cs="Times New Roman"/>
          <w:sz w:val="24"/>
          <w:szCs w:val="24"/>
        </w:rPr>
        <w:t>Beth Estes suggested a Memorandum of Understanding between the Inns of Aurora and the Village contingent on the completion of the CAP study.   Ms. Estes expects the preliminary findings of the CAP study by July 14</w:t>
      </w:r>
      <w:r w:rsidRPr="00A700B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0B1B73">
        <w:rPr>
          <w:rFonts w:ascii="Times New Roman" w:hAnsi="Times New Roman" w:cs="Times New Roman"/>
          <w:sz w:val="24"/>
          <w:szCs w:val="24"/>
        </w:rPr>
        <w:t xml:space="preserve"> Ms. Estes explained the goal is not just to explore areas for more parking, but to work towards traffic calming, especially in regard to the increased truck traffic.  </w:t>
      </w:r>
      <w:r w:rsidR="00224746">
        <w:rPr>
          <w:rFonts w:ascii="Times New Roman" w:hAnsi="Times New Roman" w:cs="Times New Roman"/>
          <w:sz w:val="24"/>
          <w:szCs w:val="24"/>
        </w:rPr>
        <w:t>And, regarding the effect on Court St residents, Ms. Estes informed the committee that outside lighti</w:t>
      </w:r>
      <w:r w:rsidR="000F17F0">
        <w:rPr>
          <w:rFonts w:ascii="Times New Roman" w:hAnsi="Times New Roman" w:cs="Times New Roman"/>
          <w:sz w:val="24"/>
          <w:szCs w:val="24"/>
        </w:rPr>
        <w:t xml:space="preserve">ng would be night sky compliant.  </w:t>
      </w:r>
    </w:p>
    <w:p w:rsidR="006D013D" w:rsidRDefault="00E57EA6" w:rsidP="006D013D">
      <w:pPr>
        <w:rPr>
          <w:rFonts w:ascii="Times New Roman" w:hAnsi="Times New Roman" w:cs="Times New Roman"/>
          <w:sz w:val="24"/>
          <w:szCs w:val="24"/>
        </w:rPr>
      </w:pPr>
      <w:r>
        <w:rPr>
          <w:rFonts w:ascii="Times New Roman" w:hAnsi="Times New Roman" w:cs="Times New Roman"/>
          <w:sz w:val="24"/>
          <w:szCs w:val="24"/>
        </w:rPr>
        <w:t>Bruce King then presented the proposed changes to the committee including:</w:t>
      </w:r>
    </w:p>
    <w:p w:rsidR="00E57EA6" w:rsidRPr="00E57EA6" w:rsidRDefault="00E57EA6" w:rsidP="00E57EA6">
      <w:pPr>
        <w:rPr>
          <w:rFonts w:ascii="Times New Roman" w:hAnsi="Times New Roman" w:cs="Times New Roman"/>
          <w:sz w:val="24"/>
          <w:szCs w:val="24"/>
        </w:rPr>
      </w:pPr>
      <w:r w:rsidRPr="00E57EA6">
        <w:rPr>
          <w:rFonts w:ascii="Times New Roman" w:hAnsi="Times New Roman" w:cs="Times New Roman"/>
          <w:sz w:val="24"/>
          <w:szCs w:val="24"/>
        </w:rPr>
        <w:t>South Elevation (main entrance):</w:t>
      </w:r>
    </w:p>
    <w:p w:rsidR="00E57EA6" w:rsidRPr="00E57EA6" w:rsidRDefault="00E57EA6" w:rsidP="00E57EA6">
      <w:pPr>
        <w:pStyle w:val="ListParagraph"/>
        <w:numPr>
          <w:ilvl w:val="0"/>
          <w:numId w:val="9"/>
        </w:numPr>
        <w:rPr>
          <w:rFonts w:ascii="Times New Roman" w:hAnsi="Times New Roman" w:cs="Times New Roman"/>
          <w:sz w:val="24"/>
          <w:szCs w:val="24"/>
        </w:rPr>
      </w:pPr>
      <w:r w:rsidRPr="00E57EA6">
        <w:rPr>
          <w:rFonts w:ascii="Times New Roman" w:hAnsi="Times New Roman" w:cs="Times New Roman"/>
          <w:sz w:val="24"/>
          <w:szCs w:val="24"/>
        </w:rPr>
        <w:t>Handicap access</w:t>
      </w:r>
    </w:p>
    <w:p w:rsidR="00E57EA6" w:rsidRPr="00E57EA6" w:rsidRDefault="00E57EA6" w:rsidP="00E57EA6">
      <w:pPr>
        <w:pStyle w:val="ListParagraph"/>
        <w:numPr>
          <w:ilvl w:val="0"/>
          <w:numId w:val="9"/>
        </w:numPr>
        <w:rPr>
          <w:rFonts w:ascii="Times New Roman" w:hAnsi="Times New Roman" w:cs="Times New Roman"/>
          <w:sz w:val="24"/>
          <w:szCs w:val="24"/>
        </w:rPr>
      </w:pPr>
      <w:r w:rsidRPr="00E57EA6">
        <w:rPr>
          <w:rFonts w:ascii="Times New Roman" w:hAnsi="Times New Roman" w:cs="Times New Roman"/>
          <w:sz w:val="24"/>
          <w:szCs w:val="24"/>
        </w:rPr>
        <w:t>R</w:t>
      </w:r>
      <w:r>
        <w:rPr>
          <w:rFonts w:ascii="Times New Roman" w:hAnsi="Times New Roman" w:cs="Times New Roman"/>
          <w:sz w:val="24"/>
          <w:szCs w:val="24"/>
        </w:rPr>
        <w:t>aise existing porch 7</w:t>
      </w:r>
      <w:r w:rsidRPr="00E57EA6">
        <w:rPr>
          <w:rFonts w:ascii="Times New Roman" w:hAnsi="Times New Roman" w:cs="Times New Roman"/>
          <w:sz w:val="24"/>
          <w:szCs w:val="24"/>
        </w:rPr>
        <w:t xml:space="preserve"> inches for level access</w:t>
      </w:r>
    </w:p>
    <w:p w:rsidR="00E57EA6" w:rsidRPr="00E57EA6" w:rsidRDefault="00E57EA6" w:rsidP="00E57EA6">
      <w:pPr>
        <w:pStyle w:val="ListParagraph"/>
        <w:numPr>
          <w:ilvl w:val="0"/>
          <w:numId w:val="9"/>
        </w:numPr>
        <w:rPr>
          <w:rFonts w:ascii="Times New Roman" w:hAnsi="Times New Roman" w:cs="Times New Roman"/>
          <w:sz w:val="24"/>
          <w:szCs w:val="24"/>
        </w:rPr>
      </w:pPr>
      <w:r w:rsidRPr="00E57EA6">
        <w:rPr>
          <w:rFonts w:ascii="Times New Roman" w:hAnsi="Times New Roman" w:cs="Times New Roman"/>
          <w:sz w:val="24"/>
          <w:szCs w:val="24"/>
        </w:rPr>
        <w:t>Replicate the exterior for ADA ramp</w:t>
      </w:r>
    </w:p>
    <w:p w:rsidR="00E57EA6" w:rsidRDefault="00E57EA6" w:rsidP="00E57EA6">
      <w:pPr>
        <w:pStyle w:val="ListParagraph"/>
        <w:numPr>
          <w:ilvl w:val="0"/>
          <w:numId w:val="9"/>
        </w:numPr>
        <w:rPr>
          <w:rFonts w:ascii="Times New Roman" w:hAnsi="Times New Roman" w:cs="Times New Roman"/>
          <w:sz w:val="24"/>
          <w:szCs w:val="24"/>
        </w:rPr>
      </w:pPr>
      <w:r w:rsidRPr="00E57EA6">
        <w:rPr>
          <w:rFonts w:ascii="Times New Roman" w:hAnsi="Times New Roman" w:cs="Times New Roman"/>
          <w:sz w:val="24"/>
          <w:szCs w:val="24"/>
        </w:rPr>
        <w:t>Remove the skylight to accommodate for elevator clearance</w:t>
      </w:r>
    </w:p>
    <w:p w:rsidR="00E57EA6" w:rsidRDefault="00E57EA6" w:rsidP="00E57EA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Repair deteriorating porch columns</w:t>
      </w:r>
    </w:p>
    <w:p w:rsidR="00E57EA6" w:rsidRPr="00E57EA6" w:rsidRDefault="00E57EA6" w:rsidP="00E57EA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Retain leaded glass panels</w:t>
      </w:r>
    </w:p>
    <w:p w:rsidR="00E57EA6" w:rsidRPr="00E57EA6" w:rsidRDefault="00E57EA6" w:rsidP="00E57EA6">
      <w:pPr>
        <w:rPr>
          <w:rFonts w:ascii="Times New Roman" w:hAnsi="Times New Roman" w:cs="Times New Roman"/>
          <w:sz w:val="24"/>
          <w:szCs w:val="24"/>
        </w:rPr>
      </w:pPr>
      <w:r w:rsidRPr="00E57EA6">
        <w:rPr>
          <w:rFonts w:ascii="Times New Roman" w:hAnsi="Times New Roman" w:cs="Times New Roman"/>
          <w:sz w:val="24"/>
          <w:szCs w:val="24"/>
        </w:rPr>
        <w:t>West Elevation:</w:t>
      </w:r>
    </w:p>
    <w:p w:rsidR="00E57EA6" w:rsidRPr="00E57EA6" w:rsidRDefault="00E57EA6" w:rsidP="00E57EA6">
      <w:pPr>
        <w:pStyle w:val="ListParagraph"/>
        <w:numPr>
          <w:ilvl w:val="0"/>
          <w:numId w:val="9"/>
        </w:numPr>
        <w:rPr>
          <w:rFonts w:ascii="Times New Roman" w:hAnsi="Times New Roman" w:cs="Times New Roman"/>
          <w:sz w:val="24"/>
          <w:szCs w:val="24"/>
        </w:rPr>
      </w:pPr>
      <w:r w:rsidRPr="00E57EA6">
        <w:rPr>
          <w:rFonts w:ascii="Times New Roman" w:hAnsi="Times New Roman" w:cs="Times New Roman"/>
          <w:sz w:val="24"/>
          <w:szCs w:val="24"/>
        </w:rPr>
        <w:t>Replace fire escapes</w:t>
      </w:r>
    </w:p>
    <w:p w:rsidR="00E57EA6" w:rsidRPr="00E57EA6" w:rsidRDefault="00E57EA6" w:rsidP="00E57EA6">
      <w:pPr>
        <w:rPr>
          <w:rFonts w:ascii="Times New Roman" w:hAnsi="Times New Roman" w:cs="Times New Roman"/>
          <w:sz w:val="24"/>
          <w:szCs w:val="24"/>
        </w:rPr>
      </w:pPr>
      <w:r w:rsidRPr="00E57EA6">
        <w:rPr>
          <w:rFonts w:ascii="Times New Roman" w:hAnsi="Times New Roman" w:cs="Times New Roman"/>
          <w:sz w:val="24"/>
          <w:szCs w:val="24"/>
        </w:rPr>
        <w:t>North Elevation:</w:t>
      </w:r>
    </w:p>
    <w:p w:rsidR="00E57EA6" w:rsidRDefault="00E57EA6" w:rsidP="00E57EA6">
      <w:pPr>
        <w:pStyle w:val="ListParagraph"/>
        <w:numPr>
          <w:ilvl w:val="0"/>
          <w:numId w:val="9"/>
        </w:numPr>
        <w:rPr>
          <w:rFonts w:ascii="Times New Roman" w:hAnsi="Times New Roman" w:cs="Times New Roman"/>
          <w:sz w:val="24"/>
          <w:szCs w:val="24"/>
        </w:rPr>
      </w:pPr>
      <w:r w:rsidRPr="00E57EA6">
        <w:rPr>
          <w:rFonts w:ascii="Times New Roman" w:hAnsi="Times New Roman" w:cs="Times New Roman"/>
          <w:sz w:val="24"/>
          <w:szCs w:val="24"/>
        </w:rPr>
        <w:t>Create 2 exit doors for interior stairway egress</w:t>
      </w:r>
    </w:p>
    <w:p w:rsidR="00E57EA6" w:rsidRDefault="00E57EA6" w:rsidP="00E57EA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Shorten windows and fill in with brick </w:t>
      </w:r>
      <w:r w:rsidR="00007381">
        <w:rPr>
          <w:rFonts w:ascii="Times New Roman" w:hAnsi="Times New Roman" w:cs="Times New Roman"/>
          <w:sz w:val="24"/>
          <w:szCs w:val="24"/>
        </w:rPr>
        <w:t>for continuity with new exit doors</w:t>
      </w:r>
    </w:p>
    <w:p w:rsidR="00007381" w:rsidRDefault="00007381" w:rsidP="00E57EA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Install Yankee gutters</w:t>
      </w:r>
    </w:p>
    <w:p w:rsidR="00E57EA6" w:rsidRPr="00E57EA6" w:rsidRDefault="00E57EA6" w:rsidP="00E57EA6">
      <w:pPr>
        <w:rPr>
          <w:rFonts w:ascii="Times New Roman" w:hAnsi="Times New Roman" w:cs="Times New Roman"/>
          <w:sz w:val="24"/>
          <w:szCs w:val="24"/>
        </w:rPr>
      </w:pPr>
      <w:r w:rsidRPr="00E57EA6">
        <w:rPr>
          <w:rFonts w:ascii="Times New Roman" w:hAnsi="Times New Roman" w:cs="Times New Roman"/>
          <w:sz w:val="24"/>
          <w:szCs w:val="24"/>
        </w:rPr>
        <w:t>Interior:</w:t>
      </w:r>
    </w:p>
    <w:p w:rsidR="00E57EA6" w:rsidRPr="00E57EA6" w:rsidRDefault="00E57EA6" w:rsidP="00E57EA6">
      <w:pPr>
        <w:pStyle w:val="ListParagraph"/>
        <w:numPr>
          <w:ilvl w:val="0"/>
          <w:numId w:val="9"/>
        </w:numPr>
        <w:rPr>
          <w:rFonts w:ascii="Times New Roman" w:hAnsi="Times New Roman" w:cs="Times New Roman"/>
          <w:sz w:val="24"/>
          <w:szCs w:val="24"/>
        </w:rPr>
      </w:pPr>
      <w:r w:rsidRPr="00E57EA6">
        <w:rPr>
          <w:rFonts w:ascii="Times New Roman" w:hAnsi="Times New Roman" w:cs="Times New Roman"/>
          <w:sz w:val="24"/>
          <w:szCs w:val="24"/>
        </w:rPr>
        <w:t>Replace existing interior staircase with an elevator</w:t>
      </w:r>
    </w:p>
    <w:p w:rsidR="00E57EA6" w:rsidRPr="00E57EA6" w:rsidRDefault="00E57EA6" w:rsidP="00E57EA6">
      <w:pPr>
        <w:pStyle w:val="ListParagraph"/>
        <w:numPr>
          <w:ilvl w:val="0"/>
          <w:numId w:val="9"/>
        </w:numPr>
        <w:rPr>
          <w:rFonts w:ascii="Times New Roman" w:hAnsi="Times New Roman" w:cs="Times New Roman"/>
          <w:sz w:val="24"/>
          <w:szCs w:val="24"/>
        </w:rPr>
      </w:pPr>
      <w:r w:rsidRPr="00E57EA6">
        <w:rPr>
          <w:rFonts w:ascii="Times New Roman" w:hAnsi="Times New Roman" w:cs="Times New Roman"/>
          <w:sz w:val="24"/>
          <w:szCs w:val="24"/>
        </w:rPr>
        <w:t>Tentative plans for a geothermal system</w:t>
      </w:r>
    </w:p>
    <w:p w:rsidR="00E57EA6" w:rsidRDefault="00E57EA6" w:rsidP="00E57EA6">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2 bedrooms in the basement, 2</w:t>
      </w:r>
      <w:r w:rsidRPr="00E57EA6">
        <w:rPr>
          <w:rFonts w:ascii="Times New Roman" w:hAnsi="Times New Roman" w:cs="Times New Roman"/>
          <w:sz w:val="24"/>
          <w:szCs w:val="24"/>
        </w:rPr>
        <w:t xml:space="preserve"> bedrooms on the </w:t>
      </w:r>
      <w:r>
        <w:rPr>
          <w:rFonts w:ascii="Times New Roman" w:hAnsi="Times New Roman" w:cs="Times New Roman"/>
          <w:sz w:val="24"/>
          <w:szCs w:val="24"/>
        </w:rPr>
        <w:t xml:space="preserve">first floor, 7 bedrooms </w:t>
      </w:r>
      <w:r w:rsidRPr="00E57EA6">
        <w:rPr>
          <w:rFonts w:ascii="Times New Roman" w:hAnsi="Times New Roman" w:cs="Times New Roman"/>
          <w:sz w:val="24"/>
          <w:szCs w:val="24"/>
        </w:rPr>
        <w:t>on the 2</w:t>
      </w:r>
      <w:r w:rsidRPr="00E57EA6">
        <w:rPr>
          <w:rFonts w:ascii="Times New Roman" w:hAnsi="Times New Roman" w:cs="Times New Roman"/>
          <w:sz w:val="24"/>
          <w:szCs w:val="24"/>
          <w:vertAlign w:val="superscript"/>
        </w:rPr>
        <w:t>nd</w:t>
      </w:r>
      <w:r w:rsidRPr="00E57EA6">
        <w:rPr>
          <w:rFonts w:ascii="Times New Roman" w:hAnsi="Times New Roman" w:cs="Times New Roman"/>
          <w:sz w:val="24"/>
          <w:szCs w:val="24"/>
        </w:rPr>
        <w:t xml:space="preserve"> </w:t>
      </w:r>
      <w:r>
        <w:rPr>
          <w:rFonts w:ascii="Times New Roman" w:hAnsi="Times New Roman" w:cs="Times New Roman"/>
          <w:sz w:val="24"/>
          <w:szCs w:val="24"/>
        </w:rPr>
        <w:t xml:space="preserve">floor, </w:t>
      </w:r>
      <w:r w:rsidRPr="00E57EA6">
        <w:rPr>
          <w:rFonts w:ascii="Times New Roman" w:hAnsi="Times New Roman" w:cs="Times New Roman"/>
          <w:sz w:val="24"/>
          <w:szCs w:val="24"/>
        </w:rPr>
        <w:t xml:space="preserve">and </w:t>
      </w:r>
      <w:r>
        <w:rPr>
          <w:rFonts w:ascii="Times New Roman" w:hAnsi="Times New Roman" w:cs="Times New Roman"/>
          <w:sz w:val="24"/>
          <w:szCs w:val="24"/>
        </w:rPr>
        <w:t xml:space="preserve">6 bedrooms on the </w:t>
      </w:r>
      <w:r w:rsidRPr="00E57EA6">
        <w:rPr>
          <w:rFonts w:ascii="Times New Roman" w:hAnsi="Times New Roman" w:cs="Times New Roman"/>
          <w:sz w:val="24"/>
          <w:szCs w:val="24"/>
        </w:rPr>
        <w:t>3</w:t>
      </w:r>
      <w:r w:rsidRPr="00E57EA6">
        <w:rPr>
          <w:rFonts w:ascii="Times New Roman" w:hAnsi="Times New Roman" w:cs="Times New Roman"/>
          <w:sz w:val="24"/>
          <w:szCs w:val="24"/>
          <w:vertAlign w:val="superscript"/>
        </w:rPr>
        <w:t>rd</w:t>
      </w:r>
      <w:r>
        <w:rPr>
          <w:rFonts w:ascii="Times New Roman" w:hAnsi="Times New Roman" w:cs="Times New Roman"/>
          <w:sz w:val="24"/>
          <w:szCs w:val="24"/>
        </w:rPr>
        <w:t xml:space="preserve"> floor</w:t>
      </w:r>
      <w:r w:rsidRPr="00E57EA6">
        <w:rPr>
          <w:rFonts w:ascii="Times New Roman" w:hAnsi="Times New Roman" w:cs="Times New Roman"/>
          <w:sz w:val="24"/>
          <w:szCs w:val="24"/>
        </w:rPr>
        <w:t>.  All bedrooms will have full bathrooms.</w:t>
      </w:r>
    </w:p>
    <w:p w:rsidR="00F041F1" w:rsidRPr="00F041F1" w:rsidRDefault="00F041F1" w:rsidP="00F041F1">
      <w:pPr>
        <w:rPr>
          <w:rFonts w:ascii="Times New Roman" w:hAnsi="Times New Roman" w:cs="Times New Roman"/>
          <w:sz w:val="24"/>
          <w:szCs w:val="24"/>
        </w:rPr>
      </w:pPr>
      <w:r w:rsidRPr="00F041F1">
        <w:rPr>
          <w:rFonts w:ascii="Times New Roman" w:hAnsi="Times New Roman" w:cs="Times New Roman"/>
          <w:sz w:val="24"/>
          <w:szCs w:val="24"/>
        </w:rPr>
        <w:t>Mr. King commented that the most notable deterioration of the building is the soffits which is more of a concern than the water damage in the basement.  The building needs significant concrete and millwork, but very little brick restoration.</w:t>
      </w:r>
    </w:p>
    <w:p w:rsidR="00F041F1" w:rsidRDefault="00F041F1" w:rsidP="00F041F1">
      <w:pPr>
        <w:rPr>
          <w:rFonts w:ascii="Times New Roman" w:hAnsi="Times New Roman" w:cs="Times New Roman"/>
          <w:sz w:val="24"/>
          <w:szCs w:val="24"/>
        </w:rPr>
      </w:pPr>
      <w:r>
        <w:rPr>
          <w:rFonts w:ascii="Times New Roman" w:hAnsi="Times New Roman" w:cs="Times New Roman"/>
          <w:sz w:val="24"/>
          <w:szCs w:val="24"/>
        </w:rPr>
        <w:t xml:space="preserve">Chair MacCormick and Planning Board Chair, Nancy Gil, set the tentative timeline </w:t>
      </w:r>
      <w:r>
        <w:rPr>
          <w:rFonts w:ascii="Times New Roman" w:hAnsi="Times New Roman" w:cs="Times New Roman"/>
          <w:sz w:val="24"/>
          <w:szCs w:val="24"/>
        </w:rPr>
        <w:t xml:space="preserve">for review </w:t>
      </w:r>
      <w:r>
        <w:rPr>
          <w:rFonts w:ascii="Times New Roman" w:hAnsi="Times New Roman" w:cs="Times New Roman"/>
          <w:sz w:val="24"/>
          <w:szCs w:val="24"/>
        </w:rPr>
        <w:t>as follows:</w:t>
      </w:r>
    </w:p>
    <w:p w:rsidR="00F041F1" w:rsidRDefault="00F041F1" w:rsidP="00F041F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Joint Planning Board and CPP public hearing before the regular Planning Board meeting on August 27</w:t>
      </w:r>
      <w:r w:rsidRPr="000F17F0">
        <w:rPr>
          <w:rFonts w:ascii="Times New Roman" w:hAnsi="Times New Roman" w:cs="Times New Roman"/>
          <w:sz w:val="24"/>
          <w:szCs w:val="24"/>
          <w:vertAlign w:val="superscript"/>
        </w:rPr>
        <w:t>th</w:t>
      </w:r>
      <w:r>
        <w:rPr>
          <w:rFonts w:ascii="Times New Roman" w:hAnsi="Times New Roman" w:cs="Times New Roman"/>
          <w:sz w:val="24"/>
          <w:szCs w:val="24"/>
        </w:rPr>
        <w:t>, including SEQR</w:t>
      </w:r>
    </w:p>
    <w:p w:rsidR="00F041F1" w:rsidRDefault="00F041F1" w:rsidP="00F041F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CPP decision at their regular meeting September 3</w:t>
      </w:r>
      <w:r w:rsidRPr="00C0387D">
        <w:rPr>
          <w:rFonts w:ascii="Times New Roman" w:hAnsi="Times New Roman" w:cs="Times New Roman"/>
          <w:sz w:val="24"/>
          <w:szCs w:val="24"/>
          <w:vertAlign w:val="superscript"/>
        </w:rPr>
        <w:t>rd</w:t>
      </w:r>
      <w:r>
        <w:rPr>
          <w:rFonts w:ascii="Times New Roman" w:hAnsi="Times New Roman" w:cs="Times New Roman"/>
          <w:sz w:val="24"/>
          <w:szCs w:val="24"/>
        </w:rPr>
        <w:t>.</w:t>
      </w:r>
    </w:p>
    <w:p w:rsidR="00F041F1" w:rsidRDefault="00F041F1" w:rsidP="00F041F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Mandated GML 39 l, m, &amp; n review by the Cayuga County Planning Board</w:t>
      </w:r>
    </w:p>
    <w:p w:rsidR="00F041F1" w:rsidRDefault="00F041F1" w:rsidP="00F041F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Planning Board decision at their regular September 24</w:t>
      </w:r>
      <w:r w:rsidRPr="006D013D">
        <w:rPr>
          <w:rFonts w:ascii="Times New Roman" w:hAnsi="Times New Roman" w:cs="Times New Roman"/>
          <w:sz w:val="24"/>
          <w:szCs w:val="24"/>
          <w:vertAlign w:val="superscript"/>
        </w:rPr>
        <w:t>th</w:t>
      </w:r>
      <w:r>
        <w:rPr>
          <w:rFonts w:ascii="Times New Roman" w:hAnsi="Times New Roman" w:cs="Times New Roman"/>
          <w:sz w:val="24"/>
          <w:szCs w:val="24"/>
        </w:rPr>
        <w:t xml:space="preserve"> meeting</w:t>
      </w:r>
    </w:p>
    <w:p w:rsidR="00F041F1" w:rsidRDefault="00F041F1" w:rsidP="00F041F1">
      <w:pPr>
        <w:rPr>
          <w:rFonts w:ascii="Times New Roman" w:hAnsi="Times New Roman" w:cs="Times New Roman"/>
          <w:sz w:val="24"/>
          <w:szCs w:val="24"/>
        </w:rPr>
      </w:pPr>
      <w:r>
        <w:rPr>
          <w:rFonts w:ascii="Times New Roman" w:hAnsi="Times New Roman" w:cs="Times New Roman"/>
          <w:sz w:val="24"/>
          <w:szCs w:val="24"/>
        </w:rPr>
        <w:t>Ms. Estes inquired if removal of the asbestos was allowed to move forward before the boards completed their reviews and was told to check with the code enforcement officer.</w:t>
      </w:r>
    </w:p>
    <w:p w:rsidR="00F041F1" w:rsidRDefault="00F041F1" w:rsidP="00F041F1">
      <w:pPr>
        <w:rPr>
          <w:rFonts w:ascii="Times New Roman" w:hAnsi="Times New Roman" w:cs="Times New Roman"/>
          <w:b/>
          <w:sz w:val="24"/>
          <w:szCs w:val="24"/>
        </w:rPr>
      </w:pPr>
      <w:r>
        <w:rPr>
          <w:rFonts w:ascii="Times New Roman" w:hAnsi="Times New Roman" w:cs="Times New Roman"/>
          <w:b/>
          <w:sz w:val="24"/>
          <w:szCs w:val="24"/>
        </w:rPr>
        <w:t>Application #14-24 from Steve and Randi Zabriskie for a new fence at 441 Main St (Tax Map #181.12-1-9)</w:t>
      </w:r>
    </w:p>
    <w:p w:rsidR="00F041F1" w:rsidRDefault="00F041F1" w:rsidP="00F041F1">
      <w:pPr>
        <w:rPr>
          <w:rFonts w:ascii="Times New Roman" w:hAnsi="Times New Roman" w:cs="Times New Roman"/>
          <w:sz w:val="24"/>
          <w:szCs w:val="24"/>
        </w:rPr>
      </w:pPr>
      <w:r>
        <w:rPr>
          <w:rFonts w:ascii="Times New Roman" w:hAnsi="Times New Roman" w:cs="Times New Roman"/>
          <w:sz w:val="24"/>
          <w:szCs w:val="24"/>
        </w:rPr>
        <w:t>The Zabriskies explained the fence is necessary for privacy between their house and Rowland house.  Materials and design replicate the fence on the north boundary of Rowland house, will follow the tree line and only be noticeable from the Zabriskie’s property.</w:t>
      </w:r>
    </w:p>
    <w:p w:rsidR="00F041F1" w:rsidRDefault="00F041F1" w:rsidP="00F041F1">
      <w:pPr>
        <w:rPr>
          <w:rFonts w:ascii="Times New Roman" w:hAnsi="Times New Roman" w:cs="Times New Roman"/>
          <w:sz w:val="24"/>
          <w:szCs w:val="24"/>
        </w:rPr>
      </w:pPr>
      <w:r>
        <w:rPr>
          <w:rFonts w:ascii="Times New Roman" w:hAnsi="Times New Roman" w:cs="Times New Roman"/>
          <w:sz w:val="24"/>
          <w:szCs w:val="24"/>
        </w:rPr>
        <w:t>On motion by Morehouse, seconded by Blum, the CPP voted to approve Application #14-24 as submitted.</w:t>
      </w:r>
    </w:p>
    <w:p w:rsidR="00F041F1" w:rsidRDefault="00F041F1" w:rsidP="00F041F1">
      <w:pPr>
        <w:rPr>
          <w:rFonts w:ascii="Times New Roman" w:hAnsi="Times New Roman" w:cs="Times New Roman"/>
          <w:sz w:val="24"/>
          <w:szCs w:val="24"/>
        </w:rPr>
      </w:pPr>
      <w:r>
        <w:rPr>
          <w:rFonts w:ascii="Times New Roman" w:hAnsi="Times New Roman" w:cs="Times New Roman"/>
          <w:sz w:val="24"/>
          <w:szCs w:val="24"/>
        </w:rPr>
        <w:t xml:space="preserve">AYES: MacCormick, Blum,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and Morehouse                                                           NAYS: None                                                                                                                                  Motion carried unanimously.</w:t>
      </w:r>
    </w:p>
    <w:p w:rsidR="00F041F1" w:rsidRDefault="00A84CE3" w:rsidP="00F041F1">
      <w:pPr>
        <w:rPr>
          <w:rFonts w:ascii="Times New Roman" w:hAnsi="Times New Roman" w:cs="Times New Roman"/>
          <w:b/>
          <w:sz w:val="24"/>
          <w:szCs w:val="24"/>
        </w:rPr>
      </w:pPr>
      <w:r>
        <w:rPr>
          <w:rFonts w:ascii="Times New Roman" w:hAnsi="Times New Roman" w:cs="Times New Roman"/>
          <w:b/>
          <w:sz w:val="24"/>
          <w:szCs w:val="24"/>
        </w:rPr>
        <w:t>Application #14-25 from the Inns of Aurora to expand a fence at Rowland house, 453 Main St (Tax Map #181.12-1-8)</w:t>
      </w:r>
    </w:p>
    <w:p w:rsidR="00A84CE3" w:rsidRDefault="00A84CE3" w:rsidP="00F041F1">
      <w:pPr>
        <w:rPr>
          <w:rFonts w:ascii="Times New Roman" w:hAnsi="Times New Roman" w:cs="Times New Roman"/>
          <w:sz w:val="24"/>
          <w:szCs w:val="24"/>
        </w:rPr>
      </w:pPr>
      <w:r>
        <w:rPr>
          <w:rFonts w:ascii="Times New Roman" w:hAnsi="Times New Roman" w:cs="Times New Roman"/>
          <w:sz w:val="24"/>
          <w:szCs w:val="24"/>
        </w:rPr>
        <w:t>Beth Estes explained that the neighbor to the north requested the expansion due to headlights shining in his window at night when cars are entering the driveway.   Chair MacCormick noted that now setback information was included on the application.</w:t>
      </w:r>
    </w:p>
    <w:p w:rsidR="00A84CE3" w:rsidRDefault="00A84CE3" w:rsidP="00F041F1">
      <w:pPr>
        <w:rPr>
          <w:rFonts w:ascii="Times New Roman" w:hAnsi="Times New Roman" w:cs="Times New Roman"/>
          <w:sz w:val="24"/>
          <w:szCs w:val="24"/>
        </w:rPr>
      </w:pPr>
      <w:r>
        <w:rPr>
          <w:rFonts w:ascii="Times New Roman" w:hAnsi="Times New Roman" w:cs="Times New Roman"/>
          <w:sz w:val="24"/>
          <w:szCs w:val="24"/>
        </w:rPr>
        <w:t xml:space="preserve">On motion by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xml:space="preserve">, seconded by Morehouse, the CPP voted to approve application #14-25 with the understanding that the fence will end at least 10 </w:t>
      </w:r>
      <w:proofErr w:type="spellStart"/>
      <w:r>
        <w:rPr>
          <w:rFonts w:ascii="Times New Roman" w:hAnsi="Times New Roman" w:cs="Times New Roman"/>
          <w:sz w:val="24"/>
          <w:szCs w:val="24"/>
        </w:rPr>
        <w:t>ft</w:t>
      </w:r>
      <w:proofErr w:type="spellEnd"/>
      <w:r>
        <w:rPr>
          <w:rFonts w:ascii="Times New Roman" w:hAnsi="Times New Roman" w:cs="Times New Roman"/>
          <w:sz w:val="24"/>
          <w:szCs w:val="24"/>
        </w:rPr>
        <w:t xml:space="preserve"> from the village sidewalk.</w:t>
      </w:r>
    </w:p>
    <w:p w:rsidR="00A84CE3" w:rsidRDefault="00A84CE3" w:rsidP="00F041F1">
      <w:pPr>
        <w:rPr>
          <w:rFonts w:ascii="Times New Roman" w:hAnsi="Times New Roman" w:cs="Times New Roman"/>
          <w:sz w:val="24"/>
          <w:szCs w:val="24"/>
        </w:rPr>
      </w:pPr>
      <w:r>
        <w:rPr>
          <w:rFonts w:ascii="Times New Roman" w:hAnsi="Times New Roman" w:cs="Times New Roman"/>
          <w:sz w:val="24"/>
          <w:szCs w:val="24"/>
        </w:rPr>
        <w:t xml:space="preserve">AYES:  MacCormick, Blum,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and Morehouse                                                          NAYS:  None                                                                                                                                  Motion carried unanimously.</w:t>
      </w:r>
    </w:p>
    <w:p w:rsidR="00A84CE3" w:rsidRPr="00A84CE3" w:rsidRDefault="00A84CE3" w:rsidP="00F041F1">
      <w:pPr>
        <w:rPr>
          <w:rFonts w:ascii="Times New Roman" w:hAnsi="Times New Roman" w:cs="Times New Roman"/>
          <w:sz w:val="24"/>
          <w:szCs w:val="24"/>
        </w:rPr>
      </w:pPr>
      <w:r>
        <w:rPr>
          <w:rFonts w:ascii="Times New Roman" w:hAnsi="Times New Roman" w:cs="Times New Roman"/>
          <w:b/>
          <w:sz w:val="24"/>
          <w:szCs w:val="24"/>
        </w:rPr>
        <w:t xml:space="preserve">Next meeting: </w:t>
      </w:r>
      <w:r>
        <w:rPr>
          <w:rFonts w:ascii="Times New Roman" w:hAnsi="Times New Roman" w:cs="Times New Roman"/>
          <w:sz w:val="24"/>
          <w:szCs w:val="24"/>
        </w:rPr>
        <w:t>As the majority of the committee is out of town th</w:t>
      </w:r>
      <w:r w:rsidR="00275A89">
        <w:rPr>
          <w:rFonts w:ascii="Times New Roman" w:hAnsi="Times New Roman" w:cs="Times New Roman"/>
          <w:sz w:val="24"/>
          <w:szCs w:val="24"/>
        </w:rPr>
        <w:t>e first week of August, the August CPP meeting is cancelled and the next meeting will be September 3</w:t>
      </w:r>
      <w:r w:rsidR="00275A89" w:rsidRPr="00275A89">
        <w:rPr>
          <w:rFonts w:ascii="Times New Roman" w:hAnsi="Times New Roman" w:cs="Times New Roman"/>
          <w:sz w:val="24"/>
          <w:szCs w:val="24"/>
          <w:vertAlign w:val="superscript"/>
        </w:rPr>
        <w:t>rd</w:t>
      </w:r>
      <w:r w:rsidR="00275A89">
        <w:rPr>
          <w:rFonts w:ascii="Times New Roman" w:hAnsi="Times New Roman" w:cs="Times New Roman"/>
          <w:sz w:val="24"/>
          <w:szCs w:val="24"/>
        </w:rPr>
        <w:t>.</w:t>
      </w:r>
    </w:p>
    <w:p w:rsidR="00027D99" w:rsidRDefault="00027D99" w:rsidP="00027D99">
      <w:pPr>
        <w:rPr>
          <w:rFonts w:ascii="Times New Roman" w:hAnsi="Times New Roman" w:cs="Times New Roman"/>
          <w:sz w:val="24"/>
          <w:szCs w:val="24"/>
        </w:rPr>
      </w:pPr>
      <w:r>
        <w:rPr>
          <w:rFonts w:ascii="Times New Roman" w:hAnsi="Times New Roman" w:cs="Times New Roman"/>
          <w:sz w:val="24"/>
          <w:szCs w:val="24"/>
        </w:rPr>
        <w:t>On mo</w:t>
      </w:r>
      <w:r w:rsidR="00275A89">
        <w:rPr>
          <w:rFonts w:ascii="Times New Roman" w:hAnsi="Times New Roman" w:cs="Times New Roman"/>
          <w:sz w:val="24"/>
          <w:szCs w:val="24"/>
        </w:rPr>
        <w:t xml:space="preserve">tion by Blum, seconded by </w:t>
      </w:r>
      <w:proofErr w:type="spellStart"/>
      <w:r w:rsidR="00275A89">
        <w:rPr>
          <w:rFonts w:ascii="Times New Roman" w:hAnsi="Times New Roman" w:cs="Times New Roman"/>
          <w:sz w:val="24"/>
          <w:szCs w:val="24"/>
        </w:rPr>
        <w:t>DiSanto</w:t>
      </w:r>
      <w:proofErr w:type="spellEnd"/>
      <w:r>
        <w:rPr>
          <w:rFonts w:ascii="Times New Roman" w:hAnsi="Times New Roman" w:cs="Times New Roman"/>
          <w:sz w:val="24"/>
          <w:szCs w:val="24"/>
        </w:rPr>
        <w:t>, the CPP voted to adjourn</w:t>
      </w:r>
      <w:r w:rsidR="00275A89">
        <w:rPr>
          <w:rFonts w:ascii="Times New Roman" w:hAnsi="Times New Roman" w:cs="Times New Roman"/>
          <w:sz w:val="24"/>
          <w:szCs w:val="24"/>
        </w:rPr>
        <w:t xml:space="preserve"> the meeting at 9:15</w:t>
      </w:r>
      <w:r>
        <w:rPr>
          <w:rFonts w:ascii="Times New Roman" w:hAnsi="Times New Roman" w:cs="Times New Roman"/>
          <w:sz w:val="24"/>
          <w:szCs w:val="24"/>
        </w:rPr>
        <w:t>pm.</w:t>
      </w:r>
    </w:p>
    <w:p w:rsidR="00275A89" w:rsidRDefault="00275A89" w:rsidP="00027D99">
      <w:pPr>
        <w:rPr>
          <w:rFonts w:ascii="Times New Roman" w:hAnsi="Times New Roman" w:cs="Times New Roman"/>
          <w:sz w:val="24"/>
          <w:szCs w:val="24"/>
        </w:rPr>
      </w:pPr>
      <w:r>
        <w:rPr>
          <w:rFonts w:ascii="Times New Roman" w:hAnsi="Times New Roman" w:cs="Times New Roman"/>
          <w:sz w:val="24"/>
          <w:szCs w:val="24"/>
        </w:rPr>
        <w:t xml:space="preserve">AYES:  MacCormick, Blum, </w:t>
      </w:r>
      <w:proofErr w:type="spellStart"/>
      <w:r>
        <w:rPr>
          <w:rFonts w:ascii="Times New Roman" w:hAnsi="Times New Roman" w:cs="Times New Roman"/>
          <w:sz w:val="24"/>
          <w:szCs w:val="24"/>
        </w:rPr>
        <w:t>DiSanto</w:t>
      </w:r>
      <w:proofErr w:type="spellEnd"/>
      <w:r>
        <w:rPr>
          <w:rFonts w:ascii="Times New Roman" w:hAnsi="Times New Roman" w:cs="Times New Roman"/>
          <w:sz w:val="24"/>
          <w:szCs w:val="24"/>
        </w:rPr>
        <w:t>, and Morehouse                                                                         NAYS:  None                                                                                                                                   Motion carried unanimously.</w:t>
      </w:r>
    </w:p>
    <w:p w:rsidR="00275A89" w:rsidRDefault="00275A89" w:rsidP="00027D99">
      <w:pPr>
        <w:rPr>
          <w:rFonts w:ascii="Times New Roman" w:hAnsi="Times New Roman" w:cs="Times New Roman"/>
          <w:sz w:val="24"/>
          <w:szCs w:val="24"/>
        </w:rPr>
      </w:pPr>
    </w:p>
    <w:p w:rsidR="00027D99" w:rsidRDefault="00027D99" w:rsidP="00027D99">
      <w:pPr>
        <w:rPr>
          <w:rFonts w:ascii="Times New Roman" w:hAnsi="Times New Roman" w:cs="Times New Roman"/>
          <w:sz w:val="24"/>
          <w:szCs w:val="24"/>
        </w:rPr>
      </w:pPr>
      <w:r>
        <w:rPr>
          <w:rFonts w:ascii="Times New Roman" w:hAnsi="Times New Roman" w:cs="Times New Roman"/>
          <w:sz w:val="24"/>
          <w:szCs w:val="24"/>
        </w:rPr>
        <w:t>Respectfully submitted,</w:t>
      </w:r>
    </w:p>
    <w:p w:rsidR="00027D99" w:rsidRDefault="00027D99" w:rsidP="00027D99">
      <w:pPr>
        <w:rPr>
          <w:rFonts w:ascii="Times New Roman" w:hAnsi="Times New Roman" w:cs="Times New Roman"/>
          <w:sz w:val="24"/>
          <w:szCs w:val="24"/>
        </w:rPr>
      </w:pPr>
    </w:p>
    <w:p w:rsidR="00027D99" w:rsidRDefault="00027D99" w:rsidP="00027D99">
      <w:pPr>
        <w:rPr>
          <w:rFonts w:ascii="Times New Roman" w:hAnsi="Times New Roman" w:cs="Times New Roman"/>
          <w:sz w:val="24"/>
          <w:szCs w:val="24"/>
        </w:rPr>
      </w:pPr>
      <w:r>
        <w:rPr>
          <w:rFonts w:ascii="Times New Roman" w:hAnsi="Times New Roman" w:cs="Times New Roman"/>
          <w:sz w:val="24"/>
          <w:szCs w:val="24"/>
        </w:rPr>
        <w:lastRenderedPageBreak/>
        <w:t xml:space="preserve">Ann </w:t>
      </w:r>
      <w:proofErr w:type="spellStart"/>
      <w:r>
        <w:rPr>
          <w:rFonts w:ascii="Times New Roman" w:hAnsi="Times New Roman" w:cs="Times New Roman"/>
          <w:sz w:val="24"/>
          <w:szCs w:val="24"/>
        </w:rPr>
        <w:t>Balloni</w:t>
      </w:r>
      <w:proofErr w:type="spellEnd"/>
    </w:p>
    <w:p w:rsidR="00027D99" w:rsidRDefault="00027D99" w:rsidP="00027D99">
      <w:pPr>
        <w:rPr>
          <w:rFonts w:ascii="Times New Roman" w:hAnsi="Times New Roman" w:cs="Times New Roman"/>
          <w:sz w:val="24"/>
          <w:szCs w:val="24"/>
        </w:rPr>
      </w:pPr>
      <w:r>
        <w:rPr>
          <w:rFonts w:ascii="Times New Roman" w:hAnsi="Times New Roman" w:cs="Times New Roman"/>
          <w:sz w:val="24"/>
          <w:szCs w:val="24"/>
        </w:rPr>
        <w:t>Village Clerk</w:t>
      </w:r>
    </w:p>
    <w:p w:rsidR="00027D99" w:rsidRDefault="00027D99" w:rsidP="00027D99"/>
    <w:p w:rsidR="00420A32" w:rsidRDefault="00420A32"/>
    <w:sectPr w:rsidR="0042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60A6"/>
    <w:multiLevelType w:val="hybridMultilevel"/>
    <w:tmpl w:val="3AC28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04FED"/>
    <w:multiLevelType w:val="hybridMultilevel"/>
    <w:tmpl w:val="FD3A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837228"/>
    <w:multiLevelType w:val="hybridMultilevel"/>
    <w:tmpl w:val="6D62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1265F"/>
    <w:multiLevelType w:val="hybridMultilevel"/>
    <w:tmpl w:val="96A8487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39D26834"/>
    <w:multiLevelType w:val="hybridMultilevel"/>
    <w:tmpl w:val="CA9A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86764"/>
    <w:multiLevelType w:val="hybridMultilevel"/>
    <w:tmpl w:val="7E66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30FB7"/>
    <w:multiLevelType w:val="hybridMultilevel"/>
    <w:tmpl w:val="3342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E51E2"/>
    <w:multiLevelType w:val="hybridMultilevel"/>
    <w:tmpl w:val="1C0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A54D07"/>
    <w:multiLevelType w:val="hybridMultilevel"/>
    <w:tmpl w:val="A8902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950EC9"/>
    <w:multiLevelType w:val="hybridMultilevel"/>
    <w:tmpl w:val="489E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7"/>
  </w:num>
  <w:num w:numId="5">
    <w:abstractNumId w:val="2"/>
  </w:num>
  <w:num w:numId="6">
    <w:abstractNumId w:val="6"/>
  </w:num>
  <w:num w:numId="7">
    <w:abstractNumId w:val="3"/>
  </w:num>
  <w:num w:numId="8">
    <w:abstractNumId w:val="0"/>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99"/>
    <w:rsid w:val="00007381"/>
    <w:rsid w:val="00025702"/>
    <w:rsid w:val="00027D99"/>
    <w:rsid w:val="000B1B73"/>
    <w:rsid w:val="000F17F0"/>
    <w:rsid w:val="00224746"/>
    <w:rsid w:val="00262E17"/>
    <w:rsid w:val="00275A89"/>
    <w:rsid w:val="00420A32"/>
    <w:rsid w:val="0045367B"/>
    <w:rsid w:val="00453F49"/>
    <w:rsid w:val="004A7746"/>
    <w:rsid w:val="004B5790"/>
    <w:rsid w:val="005215D5"/>
    <w:rsid w:val="005558AA"/>
    <w:rsid w:val="00594B2E"/>
    <w:rsid w:val="005C2AC8"/>
    <w:rsid w:val="006D013D"/>
    <w:rsid w:val="00747114"/>
    <w:rsid w:val="00854D65"/>
    <w:rsid w:val="00884980"/>
    <w:rsid w:val="00A700B8"/>
    <w:rsid w:val="00A84CE3"/>
    <w:rsid w:val="00AC5A08"/>
    <w:rsid w:val="00AD41D8"/>
    <w:rsid w:val="00B75A81"/>
    <w:rsid w:val="00C0387D"/>
    <w:rsid w:val="00C707CB"/>
    <w:rsid w:val="00E11028"/>
    <w:rsid w:val="00E57EA6"/>
    <w:rsid w:val="00EA65BB"/>
    <w:rsid w:val="00EE092F"/>
    <w:rsid w:val="00F041F1"/>
    <w:rsid w:val="00F3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7F70B-1FD6-4A06-BC42-686AFA788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D99"/>
    <w:pPr>
      <w:spacing w:line="254"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38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6</cp:revision>
  <dcterms:created xsi:type="dcterms:W3CDTF">2014-07-07T19:00:00Z</dcterms:created>
  <dcterms:modified xsi:type="dcterms:W3CDTF">2014-07-09T19:56:00Z</dcterms:modified>
</cp:coreProperties>
</file>